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68E6DB6F" w:rsidR="00F13DFD" w:rsidRDefault="00B14114" w:rsidP="00804500">
      <w:pPr>
        <w:spacing w:before="120" w:line="312" w:lineRule="auto"/>
        <w:jc w:val="both"/>
        <w:rPr>
          <w:rFonts w:eastAsia="Calibri"/>
          <w:sz w:val="24"/>
          <w:szCs w:val="24"/>
          <w:lang w:eastAsia="en-US"/>
        </w:rPr>
      </w:pPr>
      <w:r>
        <w:rPr>
          <w:rFonts w:eastAsia="Calibri"/>
          <w:sz w:val="24"/>
          <w:szCs w:val="24"/>
          <w:lang w:eastAsia="en-US"/>
        </w:rPr>
        <w:t>Tekst jednolity po modyfikacji zgodnie z pismem:</w:t>
      </w:r>
    </w:p>
    <w:p w14:paraId="0B666ACA" w14:textId="10348689" w:rsidR="00B14114" w:rsidRPr="00B14114" w:rsidRDefault="00B14114" w:rsidP="00B14114">
      <w:pPr>
        <w:pStyle w:val="Akapitzlist"/>
        <w:numPr>
          <w:ilvl w:val="0"/>
          <w:numId w:val="81"/>
        </w:numPr>
        <w:spacing w:before="120" w:line="312" w:lineRule="auto"/>
        <w:jc w:val="both"/>
        <w:rPr>
          <w:rFonts w:eastAsia="Calibri"/>
          <w:highlight w:val="yellow"/>
          <w:lang w:eastAsia="en-US"/>
        </w:rPr>
      </w:pPr>
      <w:r w:rsidRPr="00B14114">
        <w:rPr>
          <w:rFonts w:eastAsia="Calibri"/>
          <w:highlight w:val="yellow"/>
          <w:lang w:eastAsia="en-US"/>
        </w:rPr>
        <w:t>71/EZP/JKT/502401044/ 18306/25</w:t>
      </w:r>
      <w:r w:rsidRPr="00B14114">
        <w:rPr>
          <w:rFonts w:eastAsia="Calibri"/>
          <w:highlight w:val="yellow"/>
          <w:lang w:eastAsia="en-US"/>
        </w:rPr>
        <w:t xml:space="preserve"> z dnia 24.09.202r.</w:t>
      </w:r>
    </w:p>
    <w:p w14:paraId="2A22E141" w14:textId="77777777" w:rsidR="00B14114" w:rsidRPr="00057162" w:rsidRDefault="00B14114"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071E4308" w14:textId="77777777" w:rsidR="007809B0" w:rsidRPr="00057162" w:rsidRDefault="007809B0"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8A02E1">
        <w:rPr>
          <w:rFonts w:eastAsia="Calibri"/>
          <w:b/>
          <w:i/>
          <w:iCs/>
          <w:color w:val="000000"/>
          <w:sz w:val="28"/>
          <w:szCs w:val="28"/>
          <w:u w:val="single"/>
          <w:lang w:eastAsia="en-US"/>
        </w:rPr>
        <w:t>Regulaminu udzielania zamówień w Polskiej Grupie Górniczej S.A</w:t>
      </w:r>
      <w:r w:rsidRPr="008A02E1">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CD2EFC2" w14:textId="77777777" w:rsidR="007809B0" w:rsidRPr="00F76785" w:rsidRDefault="007809B0" w:rsidP="00DD199C">
      <w:pPr>
        <w:spacing w:line="360" w:lineRule="auto"/>
        <w:jc w:val="center"/>
        <w:rPr>
          <w:rFonts w:eastAsia="Calibri"/>
          <w:b/>
          <w:color w:val="000000"/>
          <w:sz w:val="28"/>
          <w:szCs w:val="28"/>
          <w:lang w:eastAsia="en-US"/>
        </w:rPr>
      </w:pPr>
    </w:p>
    <w:p w14:paraId="20CD83AB" w14:textId="7C8350F5"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8A02E1" w:rsidRPr="007809B0">
        <w:rPr>
          <w:rFonts w:eastAsia="Calibri"/>
          <w:b/>
          <w:color w:val="000099"/>
          <w:sz w:val="28"/>
          <w:szCs w:val="28"/>
          <w:lang w:eastAsia="en-US"/>
        </w:rPr>
        <w:t>Sprawowanie nadzoru inwestorskiego nad realizacją robót związanych z</w:t>
      </w:r>
      <w:r w:rsidR="00751373">
        <w:rPr>
          <w:rFonts w:eastAsia="Calibri"/>
          <w:b/>
          <w:color w:val="000099"/>
          <w:sz w:val="28"/>
          <w:szCs w:val="28"/>
          <w:lang w:eastAsia="en-US"/>
        </w:rPr>
        <w:t> </w:t>
      </w:r>
      <w:r w:rsidR="008A02E1" w:rsidRPr="007809B0">
        <w:rPr>
          <w:rFonts w:eastAsia="Calibri"/>
          <w:b/>
          <w:color w:val="000099"/>
          <w:sz w:val="28"/>
          <w:szCs w:val="28"/>
          <w:lang w:eastAsia="en-US"/>
        </w:rPr>
        <w:t xml:space="preserve">zadaniem pn. „Regulacja rzeki </w:t>
      </w:r>
      <w:proofErr w:type="spellStart"/>
      <w:r w:rsidR="008A02E1" w:rsidRPr="007809B0">
        <w:rPr>
          <w:rFonts w:eastAsia="Calibri"/>
          <w:b/>
          <w:color w:val="000099"/>
          <w:sz w:val="28"/>
          <w:szCs w:val="28"/>
          <w:lang w:eastAsia="en-US"/>
        </w:rPr>
        <w:t>Nacyny</w:t>
      </w:r>
      <w:proofErr w:type="spellEnd"/>
      <w:r w:rsidR="008A02E1" w:rsidRPr="007809B0">
        <w:rPr>
          <w:rFonts w:eastAsia="Calibri"/>
          <w:b/>
          <w:color w:val="000099"/>
          <w:sz w:val="28"/>
          <w:szCs w:val="28"/>
          <w:lang w:eastAsia="en-US"/>
        </w:rPr>
        <w:t xml:space="preserve"> na odcinku od ul. Gen. Maczka w</w:t>
      </w:r>
      <w:r w:rsidR="00EA0FCA">
        <w:rPr>
          <w:rFonts w:eastAsia="Calibri"/>
          <w:b/>
          <w:color w:val="000099"/>
          <w:sz w:val="28"/>
          <w:szCs w:val="28"/>
          <w:lang w:eastAsia="en-US"/>
        </w:rPr>
        <w:t> </w:t>
      </w:r>
      <w:r w:rsidR="008A02E1" w:rsidRPr="007809B0">
        <w:rPr>
          <w:rFonts w:eastAsia="Calibri"/>
          <w:b/>
          <w:color w:val="000099"/>
          <w:sz w:val="28"/>
          <w:szCs w:val="28"/>
          <w:lang w:eastAsia="en-US"/>
        </w:rPr>
        <w:t>Rydułtowach do wlotu potoku Niedobczyckiego w Rybniku wraz</w:t>
      </w:r>
      <w:r w:rsidR="00751373">
        <w:rPr>
          <w:rFonts w:eastAsia="Calibri"/>
          <w:b/>
          <w:color w:val="000099"/>
          <w:sz w:val="28"/>
          <w:szCs w:val="28"/>
          <w:lang w:eastAsia="en-US"/>
        </w:rPr>
        <w:t> </w:t>
      </w:r>
      <w:r w:rsidR="008A02E1" w:rsidRPr="007809B0">
        <w:rPr>
          <w:rFonts w:eastAsia="Calibri"/>
          <w:b/>
          <w:color w:val="000099"/>
          <w:sz w:val="28"/>
          <w:szCs w:val="28"/>
          <w:lang w:eastAsia="en-US"/>
        </w:rPr>
        <w:t>z</w:t>
      </w:r>
      <w:r w:rsidR="00EA0FCA">
        <w:rPr>
          <w:rFonts w:eastAsia="Calibri"/>
          <w:b/>
          <w:color w:val="000099"/>
          <w:sz w:val="28"/>
          <w:szCs w:val="28"/>
          <w:lang w:eastAsia="en-US"/>
        </w:rPr>
        <w:t> </w:t>
      </w:r>
      <w:r w:rsidR="008A02E1" w:rsidRPr="007809B0">
        <w:rPr>
          <w:rFonts w:eastAsia="Calibri"/>
          <w:b/>
          <w:color w:val="000099"/>
          <w:sz w:val="28"/>
          <w:szCs w:val="28"/>
          <w:lang w:eastAsia="en-US"/>
        </w:rPr>
        <w:t>wykonaniem wycinki drzew – etap I</w:t>
      </w:r>
      <w:r w:rsidR="008A02E1" w:rsidRPr="008A02E1">
        <w:rPr>
          <w:rFonts w:eastAsia="Calibri"/>
          <w:b/>
          <w:color w:val="000000"/>
          <w:sz w:val="28"/>
          <w:szCs w:val="28"/>
          <w:lang w:eastAsia="en-US"/>
        </w:rPr>
        <w:t>"</w:t>
      </w:r>
    </w:p>
    <w:p w14:paraId="34FB383B" w14:textId="77777777" w:rsidR="007809B0" w:rsidRDefault="007809B0" w:rsidP="00817766">
      <w:pPr>
        <w:spacing w:before="120" w:line="312" w:lineRule="auto"/>
        <w:jc w:val="center"/>
        <w:rPr>
          <w:rFonts w:eastAsia="Calibri"/>
          <w:b/>
          <w:color w:val="000000"/>
          <w:sz w:val="28"/>
          <w:szCs w:val="28"/>
          <w:lang w:eastAsia="en-US"/>
        </w:rPr>
      </w:pPr>
    </w:p>
    <w:p w14:paraId="3DE14426" w14:textId="7344E46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7809B0" w:rsidRPr="007C3310">
        <w:rPr>
          <w:rFonts w:eastAsia="Calibri"/>
          <w:b/>
          <w:color w:val="000099"/>
          <w:sz w:val="32"/>
          <w:szCs w:val="32"/>
          <w:lang w:eastAsia="en-US"/>
        </w:rPr>
        <w:t>502501044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7809B0" w:rsidRDefault="000122ED" w:rsidP="000122ED">
      <w:pPr>
        <w:spacing w:before="120" w:line="312" w:lineRule="auto"/>
        <w:jc w:val="center"/>
        <w:rPr>
          <w:rFonts w:eastAsia="Calibri"/>
          <w:bCs/>
          <w:i/>
          <w:iCs/>
          <w:color w:val="000000"/>
          <w:lang w:eastAsia="en-US"/>
        </w:rPr>
      </w:pPr>
      <w:r w:rsidRPr="007809B0">
        <w:rPr>
          <w:rFonts w:eastAsia="Calibri"/>
          <w:bCs/>
          <w:i/>
          <w:iCs/>
          <w:color w:val="000000"/>
          <w:lang w:eastAsia="en-US"/>
        </w:rPr>
        <w:t xml:space="preserve">(dla zamówień o wartości szacunkowej poniżej </w:t>
      </w:r>
      <w:r w:rsidR="0008035C" w:rsidRPr="007809B0">
        <w:rPr>
          <w:rFonts w:eastAsia="Calibri"/>
          <w:bCs/>
          <w:i/>
          <w:iCs/>
          <w:color w:val="000000"/>
          <w:lang w:eastAsia="en-US"/>
        </w:rPr>
        <w:t>progu unijnego</w:t>
      </w:r>
      <w:r w:rsidRPr="007809B0">
        <w:rPr>
          <w:rFonts w:eastAsia="Calibri"/>
          <w:bCs/>
          <w:i/>
          <w:iCs/>
          <w:color w:val="000000"/>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6CB0DE4A" w:rsidR="00F625E4" w:rsidRPr="00DD199C" w:rsidRDefault="00F625E4" w:rsidP="00DD199C">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49748143" w14:textId="6DAA10D5" w:rsidR="00EE5C37"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487294" w:history="1">
            <w:r w:rsidR="00EE5C37" w:rsidRPr="00BF0A6C">
              <w:rPr>
                <w:rStyle w:val="Hipercze"/>
                <w:noProof/>
              </w:rPr>
              <w:t>Część I. Zamawiający:</w:t>
            </w:r>
            <w:r w:rsidR="00EE5C37">
              <w:rPr>
                <w:noProof/>
                <w:webHidden/>
              </w:rPr>
              <w:tab/>
            </w:r>
            <w:r w:rsidR="00EE5C37">
              <w:rPr>
                <w:noProof/>
                <w:webHidden/>
              </w:rPr>
              <w:fldChar w:fldCharType="begin"/>
            </w:r>
            <w:r w:rsidR="00EE5C37">
              <w:rPr>
                <w:noProof/>
                <w:webHidden/>
              </w:rPr>
              <w:instrText xml:space="preserve"> PAGEREF _Toc208487294 \h </w:instrText>
            </w:r>
            <w:r w:rsidR="00EE5C37">
              <w:rPr>
                <w:noProof/>
                <w:webHidden/>
              </w:rPr>
            </w:r>
            <w:r w:rsidR="00EE5C37">
              <w:rPr>
                <w:noProof/>
                <w:webHidden/>
              </w:rPr>
              <w:fldChar w:fldCharType="separate"/>
            </w:r>
            <w:r w:rsidR="007A5E63">
              <w:rPr>
                <w:noProof/>
                <w:webHidden/>
              </w:rPr>
              <w:t>3</w:t>
            </w:r>
            <w:r w:rsidR="00EE5C37">
              <w:rPr>
                <w:noProof/>
                <w:webHidden/>
              </w:rPr>
              <w:fldChar w:fldCharType="end"/>
            </w:r>
          </w:hyperlink>
        </w:p>
        <w:p w14:paraId="158FBF02" w14:textId="0D651085"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295" w:history="1">
            <w:r w:rsidRPr="00BF0A6C">
              <w:rPr>
                <w:rStyle w:val="Hipercze"/>
                <w:noProof/>
              </w:rPr>
              <w:t>Część II. Postępowanie</w:t>
            </w:r>
            <w:r>
              <w:rPr>
                <w:noProof/>
                <w:webHidden/>
              </w:rPr>
              <w:tab/>
            </w:r>
            <w:r>
              <w:rPr>
                <w:noProof/>
                <w:webHidden/>
              </w:rPr>
              <w:fldChar w:fldCharType="begin"/>
            </w:r>
            <w:r>
              <w:rPr>
                <w:noProof/>
                <w:webHidden/>
              </w:rPr>
              <w:instrText xml:space="preserve"> PAGEREF _Toc208487295 \h </w:instrText>
            </w:r>
            <w:r>
              <w:rPr>
                <w:noProof/>
                <w:webHidden/>
              </w:rPr>
            </w:r>
            <w:r>
              <w:rPr>
                <w:noProof/>
                <w:webHidden/>
              </w:rPr>
              <w:fldChar w:fldCharType="separate"/>
            </w:r>
            <w:r w:rsidR="007A5E63">
              <w:rPr>
                <w:noProof/>
                <w:webHidden/>
              </w:rPr>
              <w:t>3</w:t>
            </w:r>
            <w:r>
              <w:rPr>
                <w:noProof/>
                <w:webHidden/>
              </w:rPr>
              <w:fldChar w:fldCharType="end"/>
            </w:r>
          </w:hyperlink>
        </w:p>
        <w:p w14:paraId="469F7722" w14:textId="622EA6B9"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296" w:history="1">
            <w:r w:rsidRPr="00BF0A6C">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_Toc208487296 \h </w:instrText>
            </w:r>
            <w:r>
              <w:rPr>
                <w:noProof/>
                <w:webHidden/>
              </w:rPr>
            </w:r>
            <w:r>
              <w:rPr>
                <w:noProof/>
                <w:webHidden/>
              </w:rPr>
              <w:fldChar w:fldCharType="separate"/>
            </w:r>
            <w:r w:rsidR="007A5E63">
              <w:rPr>
                <w:noProof/>
                <w:webHidden/>
              </w:rPr>
              <w:t>4</w:t>
            </w:r>
            <w:r>
              <w:rPr>
                <w:noProof/>
                <w:webHidden/>
              </w:rPr>
              <w:fldChar w:fldCharType="end"/>
            </w:r>
          </w:hyperlink>
        </w:p>
        <w:p w14:paraId="6EAA3129" w14:textId="61C64445"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297" w:history="1">
            <w:r w:rsidRPr="00BF0A6C">
              <w:rPr>
                <w:rStyle w:val="Hipercze"/>
                <w:noProof/>
              </w:rPr>
              <w:t>Część IV. Oferty częściowe</w:t>
            </w:r>
            <w:r>
              <w:rPr>
                <w:noProof/>
                <w:webHidden/>
              </w:rPr>
              <w:tab/>
            </w:r>
            <w:r>
              <w:rPr>
                <w:noProof/>
                <w:webHidden/>
              </w:rPr>
              <w:fldChar w:fldCharType="begin"/>
            </w:r>
            <w:r>
              <w:rPr>
                <w:noProof/>
                <w:webHidden/>
              </w:rPr>
              <w:instrText xml:space="preserve"> PAGEREF _Toc208487297 \h </w:instrText>
            </w:r>
            <w:r>
              <w:rPr>
                <w:noProof/>
                <w:webHidden/>
              </w:rPr>
            </w:r>
            <w:r>
              <w:rPr>
                <w:noProof/>
                <w:webHidden/>
              </w:rPr>
              <w:fldChar w:fldCharType="separate"/>
            </w:r>
            <w:r w:rsidR="007A5E63">
              <w:rPr>
                <w:noProof/>
                <w:webHidden/>
              </w:rPr>
              <w:t>4</w:t>
            </w:r>
            <w:r>
              <w:rPr>
                <w:noProof/>
                <w:webHidden/>
              </w:rPr>
              <w:fldChar w:fldCharType="end"/>
            </w:r>
          </w:hyperlink>
        </w:p>
        <w:p w14:paraId="122CDB9F" w14:textId="45142485"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298" w:history="1">
            <w:r w:rsidRPr="00BF0A6C">
              <w:rPr>
                <w:rStyle w:val="Hipercze"/>
                <w:noProof/>
              </w:rPr>
              <w:t>Część V. Kwalifikacja podmiotowa Wykonawców</w:t>
            </w:r>
            <w:r>
              <w:rPr>
                <w:noProof/>
                <w:webHidden/>
              </w:rPr>
              <w:tab/>
            </w:r>
            <w:r>
              <w:rPr>
                <w:noProof/>
                <w:webHidden/>
              </w:rPr>
              <w:fldChar w:fldCharType="begin"/>
            </w:r>
            <w:r>
              <w:rPr>
                <w:noProof/>
                <w:webHidden/>
              </w:rPr>
              <w:instrText xml:space="preserve"> PAGEREF _Toc208487298 \h </w:instrText>
            </w:r>
            <w:r>
              <w:rPr>
                <w:noProof/>
                <w:webHidden/>
              </w:rPr>
            </w:r>
            <w:r>
              <w:rPr>
                <w:noProof/>
                <w:webHidden/>
              </w:rPr>
              <w:fldChar w:fldCharType="separate"/>
            </w:r>
            <w:r w:rsidR="007A5E63">
              <w:rPr>
                <w:noProof/>
                <w:webHidden/>
              </w:rPr>
              <w:t>4</w:t>
            </w:r>
            <w:r>
              <w:rPr>
                <w:noProof/>
                <w:webHidden/>
              </w:rPr>
              <w:fldChar w:fldCharType="end"/>
            </w:r>
          </w:hyperlink>
        </w:p>
        <w:p w14:paraId="5DF221A0" w14:textId="4DCD1CA6"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299" w:history="1">
            <w:r w:rsidRPr="00BF0A6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_Toc208487299 \h </w:instrText>
            </w:r>
            <w:r>
              <w:rPr>
                <w:noProof/>
                <w:webHidden/>
              </w:rPr>
            </w:r>
            <w:r>
              <w:rPr>
                <w:noProof/>
                <w:webHidden/>
              </w:rPr>
              <w:fldChar w:fldCharType="separate"/>
            </w:r>
            <w:r w:rsidR="007A5E63">
              <w:rPr>
                <w:noProof/>
                <w:webHidden/>
              </w:rPr>
              <w:t>8</w:t>
            </w:r>
            <w:r>
              <w:rPr>
                <w:noProof/>
                <w:webHidden/>
              </w:rPr>
              <w:fldChar w:fldCharType="end"/>
            </w:r>
          </w:hyperlink>
        </w:p>
        <w:p w14:paraId="2D00E02D" w14:textId="77D239DA"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00" w:history="1">
            <w:r w:rsidRPr="00BF0A6C">
              <w:rPr>
                <w:rStyle w:val="Hipercze"/>
                <w:noProof/>
              </w:rPr>
              <w:t>Część VII. Udostępnienie zasobów</w:t>
            </w:r>
            <w:r>
              <w:rPr>
                <w:noProof/>
                <w:webHidden/>
              </w:rPr>
              <w:tab/>
            </w:r>
            <w:r>
              <w:rPr>
                <w:noProof/>
                <w:webHidden/>
              </w:rPr>
              <w:fldChar w:fldCharType="begin"/>
            </w:r>
            <w:r>
              <w:rPr>
                <w:noProof/>
                <w:webHidden/>
              </w:rPr>
              <w:instrText xml:space="preserve"> PAGEREF _Toc208487300 \h </w:instrText>
            </w:r>
            <w:r>
              <w:rPr>
                <w:noProof/>
                <w:webHidden/>
              </w:rPr>
            </w:r>
            <w:r>
              <w:rPr>
                <w:noProof/>
                <w:webHidden/>
              </w:rPr>
              <w:fldChar w:fldCharType="separate"/>
            </w:r>
            <w:r w:rsidR="007A5E63">
              <w:rPr>
                <w:noProof/>
                <w:webHidden/>
              </w:rPr>
              <w:t>9</w:t>
            </w:r>
            <w:r>
              <w:rPr>
                <w:noProof/>
                <w:webHidden/>
              </w:rPr>
              <w:fldChar w:fldCharType="end"/>
            </w:r>
          </w:hyperlink>
        </w:p>
        <w:p w14:paraId="15A4EB27" w14:textId="1291EB49"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01" w:history="1">
            <w:r w:rsidRPr="00BF0A6C">
              <w:rPr>
                <w:rStyle w:val="Hipercze"/>
                <w:noProof/>
              </w:rPr>
              <w:t>Część VIII. Podmiotowe środki dowodowe.</w:t>
            </w:r>
            <w:r>
              <w:rPr>
                <w:noProof/>
                <w:webHidden/>
              </w:rPr>
              <w:tab/>
            </w:r>
            <w:r>
              <w:rPr>
                <w:noProof/>
                <w:webHidden/>
              </w:rPr>
              <w:fldChar w:fldCharType="begin"/>
            </w:r>
            <w:r>
              <w:rPr>
                <w:noProof/>
                <w:webHidden/>
              </w:rPr>
              <w:instrText xml:space="preserve"> PAGEREF _Toc208487301 \h </w:instrText>
            </w:r>
            <w:r>
              <w:rPr>
                <w:noProof/>
                <w:webHidden/>
              </w:rPr>
            </w:r>
            <w:r>
              <w:rPr>
                <w:noProof/>
                <w:webHidden/>
              </w:rPr>
              <w:fldChar w:fldCharType="separate"/>
            </w:r>
            <w:r w:rsidR="007A5E63">
              <w:rPr>
                <w:noProof/>
                <w:webHidden/>
              </w:rPr>
              <w:t>9</w:t>
            </w:r>
            <w:r>
              <w:rPr>
                <w:noProof/>
                <w:webHidden/>
              </w:rPr>
              <w:fldChar w:fldCharType="end"/>
            </w:r>
          </w:hyperlink>
        </w:p>
        <w:p w14:paraId="72DDF19C" w14:textId="1AA6CFD1"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02" w:history="1">
            <w:r w:rsidRPr="00BF0A6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_Toc208487302 \h </w:instrText>
            </w:r>
            <w:r>
              <w:rPr>
                <w:noProof/>
                <w:webHidden/>
              </w:rPr>
            </w:r>
            <w:r>
              <w:rPr>
                <w:noProof/>
                <w:webHidden/>
              </w:rPr>
              <w:fldChar w:fldCharType="separate"/>
            </w:r>
            <w:r w:rsidR="007A5E63">
              <w:rPr>
                <w:noProof/>
                <w:webHidden/>
              </w:rPr>
              <w:t>13</w:t>
            </w:r>
            <w:r>
              <w:rPr>
                <w:noProof/>
                <w:webHidden/>
              </w:rPr>
              <w:fldChar w:fldCharType="end"/>
            </w:r>
          </w:hyperlink>
        </w:p>
        <w:p w14:paraId="478AE196" w14:textId="0B3E6695"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03" w:history="1">
            <w:r w:rsidRPr="00BF0A6C">
              <w:rPr>
                <w:rStyle w:val="Hipercze"/>
                <w:noProof/>
              </w:rPr>
              <w:t>Część X. Podwykonawstwo</w:t>
            </w:r>
            <w:r>
              <w:rPr>
                <w:noProof/>
                <w:webHidden/>
              </w:rPr>
              <w:tab/>
            </w:r>
            <w:r>
              <w:rPr>
                <w:noProof/>
                <w:webHidden/>
              </w:rPr>
              <w:fldChar w:fldCharType="begin"/>
            </w:r>
            <w:r>
              <w:rPr>
                <w:noProof/>
                <w:webHidden/>
              </w:rPr>
              <w:instrText xml:space="preserve"> PAGEREF _Toc208487303 \h </w:instrText>
            </w:r>
            <w:r>
              <w:rPr>
                <w:noProof/>
                <w:webHidden/>
              </w:rPr>
            </w:r>
            <w:r>
              <w:rPr>
                <w:noProof/>
                <w:webHidden/>
              </w:rPr>
              <w:fldChar w:fldCharType="separate"/>
            </w:r>
            <w:r w:rsidR="007A5E63">
              <w:rPr>
                <w:noProof/>
                <w:webHidden/>
              </w:rPr>
              <w:t>14</w:t>
            </w:r>
            <w:r>
              <w:rPr>
                <w:noProof/>
                <w:webHidden/>
              </w:rPr>
              <w:fldChar w:fldCharType="end"/>
            </w:r>
          </w:hyperlink>
        </w:p>
        <w:p w14:paraId="35FD1155" w14:textId="2AC05B23"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04" w:history="1">
            <w:r w:rsidRPr="00BF0A6C">
              <w:rPr>
                <w:rStyle w:val="Hipercze"/>
                <w:noProof/>
              </w:rPr>
              <w:t>Część XI. Wadium</w:t>
            </w:r>
            <w:r>
              <w:rPr>
                <w:noProof/>
                <w:webHidden/>
              </w:rPr>
              <w:tab/>
            </w:r>
            <w:r>
              <w:rPr>
                <w:noProof/>
                <w:webHidden/>
              </w:rPr>
              <w:fldChar w:fldCharType="begin"/>
            </w:r>
            <w:r>
              <w:rPr>
                <w:noProof/>
                <w:webHidden/>
              </w:rPr>
              <w:instrText xml:space="preserve"> PAGEREF _Toc208487304 \h </w:instrText>
            </w:r>
            <w:r>
              <w:rPr>
                <w:noProof/>
                <w:webHidden/>
              </w:rPr>
            </w:r>
            <w:r>
              <w:rPr>
                <w:noProof/>
                <w:webHidden/>
              </w:rPr>
              <w:fldChar w:fldCharType="separate"/>
            </w:r>
            <w:r w:rsidR="007A5E63">
              <w:rPr>
                <w:noProof/>
                <w:webHidden/>
              </w:rPr>
              <w:t>14</w:t>
            </w:r>
            <w:r>
              <w:rPr>
                <w:noProof/>
                <w:webHidden/>
              </w:rPr>
              <w:fldChar w:fldCharType="end"/>
            </w:r>
          </w:hyperlink>
        </w:p>
        <w:p w14:paraId="488EBB8D" w14:textId="14ACFB9D"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05" w:history="1">
            <w:r w:rsidRPr="00BF0A6C">
              <w:rPr>
                <w:rStyle w:val="Hipercze"/>
                <w:noProof/>
              </w:rPr>
              <w:t>Część XII. Opis sposobu przygotowania oferty</w:t>
            </w:r>
            <w:r>
              <w:rPr>
                <w:noProof/>
                <w:webHidden/>
              </w:rPr>
              <w:tab/>
            </w:r>
            <w:r>
              <w:rPr>
                <w:noProof/>
                <w:webHidden/>
              </w:rPr>
              <w:fldChar w:fldCharType="begin"/>
            </w:r>
            <w:r>
              <w:rPr>
                <w:noProof/>
                <w:webHidden/>
              </w:rPr>
              <w:instrText xml:space="preserve"> PAGEREF _Toc208487305 \h </w:instrText>
            </w:r>
            <w:r>
              <w:rPr>
                <w:noProof/>
                <w:webHidden/>
              </w:rPr>
            </w:r>
            <w:r>
              <w:rPr>
                <w:noProof/>
                <w:webHidden/>
              </w:rPr>
              <w:fldChar w:fldCharType="separate"/>
            </w:r>
            <w:r w:rsidR="007A5E63">
              <w:rPr>
                <w:noProof/>
                <w:webHidden/>
              </w:rPr>
              <w:t>14</w:t>
            </w:r>
            <w:r>
              <w:rPr>
                <w:noProof/>
                <w:webHidden/>
              </w:rPr>
              <w:fldChar w:fldCharType="end"/>
            </w:r>
          </w:hyperlink>
        </w:p>
        <w:p w14:paraId="26BDE99D" w14:textId="0DD1DA98"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06" w:history="1">
            <w:r w:rsidRPr="00BF0A6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_Toc208487306 \h </w:instrText>
            </w:r>
            <w:r>
              <w:rPr>
                <w:noProof/>
                <w:webHidden/>
              </w:rPr>
            </w:r>
            <w:r>
              <w:rPr>
                <w:noProof/>
                <w:webHidden/>
              </w:rPr>
              <w:fldChar w:fldCharType="separate"/>
            </w:r>
            <w:r w:rsidR="007A5E63">
              <w:rPr>
                <w:noProof/>
                <w:webHidden/>
              </w:rPr>
              <w:t>17</w:t>
            </w:r>
            <w:r>
              <w:rPr>
                <w:noProof/>
                <w:webHidden/>
              </w:rPr>
              <w:fldChar w:fldCharType="end"/>
            </w:r>
          </w:hyperlink>
        </w:p>
        <w:p w14:paraId="5EB7FA42" w14:textId="2869FF83"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07" w:history="1">
            <w:r w:rsidRPr="00BF0A6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_Toc208487307 \h </w:instrText>
            </w:r>
            <w:r>
              <w:rPr>
                <w:noProof/>
                <w:webHidden/>
              </w:rPr>
            </w:r>
            <w:r>
              <w:rPr>
                <w:noProof/>
                <w:webHidden/>
              </w:rPr>
              <w:fldChar w:fldCharType="separate"/>
            </w:r>
            <w:r w:rsidR="007A5E63">
              <w:rPr>
                <w:noProof/>
                <w:webHidden/>
              </w:rPr>
              <w:t>17</w:t>
            </w:r>
            <w:r>
              <w:rPr>
                <w:noProof/>
                <w:webHidden/>
              </w:rPr>
              <w:fldChar w:fldCharType="end"/>
            </w:r>
          </w:hyperlink>
        </w:p>
        <w:p w14:paraId="5308A817" w14:textId="018C22F8"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08" w:history="1">
            <w:r w:rsidRPr="00BF0A6C">
              <w:rPr>
                <w:rStyle w:val="Hipercze"/>
                <w:noProof/>
              </w:rPr>
              <w:t>Część XV. Opis sposobu obliczenia ceny</w:t>
            </w:r>
            <w:r>
              <w:rPr>
                <w:noProof/>
                <w:webHidden/>
              </w:rPr>
              <w:tab/>
            </w:r>
            <w:r>
              <w:rPr>
                <w:noProof/>
                <w:webHidden/>
              </w:rPr>
              <w:fldChar w:fldCharType="begin"/>
            </w:r>
            <w:r>
              <w:rPr>
                <w:noProof/>
                <w:webHidden/>
              </w:rPr>
              <w:instrText xml:space="preserve"> PAGEREF _Toc208487308 \h </w:instrText>
            </w:r>
            <w:r>
              <w:rPr>
                <w:noProof/>
                <w:webHidden/>
              </w:rPr>
            </w:r>
            <w:r>
              <w:rPr>
                <w:noProof/>
                <w:webHidden/>
              </w:rPr>
              <w:fldChar w:fldCharType="separate"/>
            </w:r>
            <w:r w:rsidR="007A5E63">
              <w:rPr>
                <w:noProof/>
                <w:webHidden/>
              </w:rPr>
              <w:t>18</w:t>
            </w:r>
            <w:r>
              <w:rPr>
                <w:noProof/>
                <w:webHidden/>
              </w:rPr>
              <w:fldChar w:fldCharType="end"/>
            </w:r>
          </w:hyperlink>
        </w:p>
        <w:p w14:paraId="0E256CB3" w14:textId="6EEF1989"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09" w:history="1">
            <w:r w:rsidRPr="00BF0A6C">
              <w:rPr>
                <w:rStyle w:val="Hipercze"/>
                <w:noProof/>
              </w:rPr>
              <w:t>Część XVI. Kryteria oceny ofert</w:t>
            </w:r>
            <w:r>
              <w:rPr>
                <w:noProof/>
                <w:webHidden/>
              </w:rPr>
              <w:tab/>
            </w:r>
            <w:r>
              <w:rPr>
                <w:noProof/>
                <w:webHidden/>
              </w:rPr>
              <w:fldChar w:fldCharType="begin"/>
            </w:r>
            <w:r>
              <w:rPr>
                <w:noProof/>
                <w:webHidden/>
              </w:rPr>
              <w:instrText xml:space="preserve"> PAGEREF _Toc208487309 \h </w:instrText>
            </w:r>
            <w:r>
              <w:rPr>
                <w:noProof/>
                <w:webHidden/>
              </w:rPr>
            </w:r>
            <w:r>
              <w:rPr>
                <w:noProof/>
                <w:webHidden/>
              </w:rPr>
              <w:fldChar w:fldCharType="separate"/>
            </w:r>
            <w:r w:rsidR="007A5E63">
              <w:rPr>
                <w:noProof/>
                <w:webHidden/>
              </w:rPr>
              <w:t>18</w:t>
            </w:r>
            <w:r>
              <w:rPr>
                <w:noProof/>
                <w:webHidden/>
              </w:rPr>
              <w:fldChar w:fldCharType="end"/>
            </w:r>
          </w:hyperlink>
        </w:p>
        <w:p w14:paraId="4CC7C98C" w14:textId="33E7ED3E"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10" w:history="1">
            <w:r w:rsidRPr="00BF0A6C">
              <w:rPr>
                <w:rStyle w:val="Hipercze"/>
                <w:noProof/>
              </w:rPr>
              <w:t>Część XVII. Aukcja elektroniczna</w:t>
            </w:r>
            <w:r>
              <w:rPr>
                <w:noProof/>
                <w:webHidden/>
              </w:rPr>
              <w:tab/>
            </w:r>
            <w:r>
              <w:rPr>
                <w:noProof/>
                <w:webHidden/>
              </w:rPr>
              <w:fldChar w:fldCharType="begin"/>
            </w:r>
            <w:r>
              <w:rPr>
                <w:noProof/>
                <w:webHidden/>
              </w:rPr>
              <w:instrText xml:space="preserve"> PAGEREF _Toc208487310 \h </w:instrText>
            </w:r>
            <w:r>
              <w:rPr>
                <w:noProof/>
                <w:webHidden/>
              </w:rPr>
            </w:r>
            <w:r>
              <w:rPr>
                <w:noProof/>
                <w:webHidden/>
              </w:rPr>
              <w:fldChar w:fldCharType="separate"/>
            </w:r>
            <w:r w:rsidR="007A5E63">
              <w:rPr>
                <w:noProof/>
                <w:webHidden/>
              </w:rPr>
              <w:t>19</w:t>
            </w:r>
            <w:r>
              <w:rPr>
                <w:noProof/>
                <w:webHidden/>
              </w:rPr>
              <w:fldChar w:fldCharType="end"/>
            </w:r>
          </w:hyperlink>
        </w:p>
        <w:p w14:paraId="278BD461" w14:textId="09480DB2"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11" w:history="1">
            <w:r w:rsidRPr="00BF0A6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_Toc208487311 \h </w:instrText>
            </w:r>
            <w:r>
              <w:rPr>
                <w:noProof/>
                <w:webHidden/>
              </w:rPr>
            </w:r>
            <w:r>
              <w:rPr>
                <w:noProof/>
                <w:webHidden/>
              </w:rPr>
              <w:fldChar w:fldCharType="separate"/>
            </w:r>
            <w:r w:rsidR="007A5E63">
              <w:rPr>
                <w:noProof/>
                <w:webHidden/>
              </w:rPr>
              <w:t>22</w:t>
            </w:r>
            <w:r>
              <w:rPr>
                <w:noProof/>
                <w:webHidden/>
              </w:rPr>
              <w:fldChar w:fldCharType="end"/>
            </w:r>
          </w:hyperlink>
        </w:p>
        <w:p w14:paraId="3A5F62E2" w14:textId="7CEB4158"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12" w:history="1">
            <w:r w:rsidRPr="00BF0A6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_Toc208487312 \h </w:instrText>
            </w:r>
            <w:r>
              <w:rPr>
                <w:noProof/>
                <w:webHidden/>
              </w:rPr>
            </w:r>
            <w:r>
              <w:rPr>
                <w:noProof/>
                <w:webHidden/>
              </w:rPr>
              <w:fldChar w:fldCharType="separate"/>
            </w:r>
            <w:r w:rsidR="007A5E63">
              <w:rPr>
                <w:noProof/>
                <w:webHidden/>
              </w:rPr>
              <w:t>22</w:t>
            </w:r>
            <w:r>
              <w:rPr>
                <w:noProof/>
                <w:webHidden/>
              </w:rPr>
              <w:fldChar w:fldCharType="end"/>
            </w:r>
          </w:hyperlink>
        </w:p>
        <w:p w14:paraId="7861432D" w14:textId="18FF8798"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13" w:history="1">
            <w:r w:rsidRPr="00BF0A6C">
              <w:rPr>
                <w:rStyle w:val="Hipercze"/>
                <w:noProof/>
              </w:rPr>
              <w:t>Część XX. Istotne postanowienia umowy</w:t>
            </w:r>
            <w:r>
              <w:rPr>
                <w:noProof/>
                <w:webHidden/>
              </w:rPr>
              <w:tab/>
            </w:r>
            <w:r>
              <w:rPr>
                <w:noProof/>
                <w:webHidden/>
              </w:rPr>
              <w:fldChar w:fldCharType="begin"/>
            </w:r>
            <w:r>
              <w:rPr>
                <w:noProof/>
                <w:webHidden/>
              </w:rPr>
              <w:instrText xml:space="preserve"> PAGEREF _Toc208487313 \h </w:instrText>
            </w:r>
            <w:r>
              <w:rPr>
                <w:noProof/>
                <w:webHidden/>
              </w:rPr>
            </w:r>
            <w:r>
              <w:rPr>
                <w:noProof/>
                <w:webHidden/>
              </w:rPr>
              <w:fldChar w:fldCharType="separate"/>
            </w:r>
            <w:r w:rsidR="007A5E63">
              <w:rPr>
                <w:noProof/>
                <w:webHidden/>
              </w:rPr>
              <w:t>22</w:t>
            </w:r>
            <w:r>
              <w:rPr>
                <w:noProof/>
                <w:webHidden/>
              </w:rPr>
              <w:fldChar w:fldCharType="end"/>
            </w:r>
          </w:hyperlink>
        </w:p>
        <w:p w14:paraId="465B15B3" w14:textId="3D52D9BD"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14" w:history="1">
            <w:r w:rsidRPr="00BF0A6C">
              <w:rPr>
                <w:rStyle w:val="Hipercze"/>
                <w:noProof/>
              </w:rPr>
              <w:t xml:space="preserve">Część XXI. Formalności, jakie należy dopełnić przed zawarciem umowy – </w:t>
            </w:r>
            <w:r w:rsidRPr="00BF0A6C">
              <w:rPr>
                <w:rStyle w:val="Hipercze"/>
                <w:i/>
                <w:noProof/>
              </w:rPr>
              <w:t>nie dotyczy</w:t>
            </w:r>
            <w:r>
              <w:rPr>
                <w:noProof/>
                <w:webHidden/>
              </w:rPr>
              <w:tab/>
            </w:r>
            <w:r>
              <w:rPr>
                <w:noProof/>
                <w:webHidden/>
              </w:rPr>
              <w:fldChar w:fldCharType="begin"/>
            </w:r>
            <w:r>
              <w:rPr>
                <w:noProof/>
                <w:webHidden/>
              </w:rPr>
              <w:instrText xml:space="preserve"> PAGEREF _Toc208487314 \h </w:instrText>
            </w:r>
            <w:r>
              <w:rPr>
                <w:noProof/>
                <w:webHidden/>
              </w:rPr>
            </w:r>
            <w:r>
              <w:rPr>
                <w:noProof/>
                <w:webHidden/>
              </w:rPr>
              <w:fldChar w:fldCharType="separate"/>
            </w:r>
            <w:r w:rsidR="007A5E63">
              <w:rPr>
                <w:noProof/>
                <w:webHidden/>
              </w:rPr>
              <w:t>23</w:t>
            </w:r>
            <w:r>
              <w:rPr>
                <w:noProof/>
                <w:webHidden/>
              </w:rPr>
              <w:fldChar w:fldCharType="end"/>
            </w:r>
          </w:hyperlink>
        </w:p>
        <w:p w14:paraId="2F5C53B6" w14:textId="4D2639F0"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15" w:history="1">
            <w:r w:rsidRPr="00BF0A6C">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_Toc208487315 \h </w:instrText>
            </w:r>
            <w:r>
              <w:rPr>
                <w:noProof/>
                <w:webHidden/>
              </w:rPr>
            </w:r>
            <w:r>
              <w:rPr>
                <w:noProof/>
                <w:webHidden/>
              </w:rPr>
              <w:fldChar w:fldCharType="separate"/>
            </w:r>
            <w:r w:rsidR="007A5E63">
              <w:rPr>
                <w:noProof/>
                <w:webHidden/>
              </w:rPr>
              <w:t>23</w:t>
            </w:r>
            <w:r>
              <w:rPr>
                <w:noProof/>
                <w:webHidden/>
              </w:rPr>
              <w:fldChar w:fldCharType="end"/>
            </w:r>
          </w:hyperlink>
        </w:p>
        <w:p w14:paraId="0404453D" w14:textId="0EA5182C"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16" w:history="1">
            <w:r w:rsidRPr="00BF0A6C">
              <w:rPr>
                <w:rStyle w:val="Hipercze"/>
                <w:noProof/>
              </w:rPr>
              <w:t>Wykaz załączników</w:t>
            </w:r>
            <w:r>
              <w:rPr>
                <w:noProof/>
                <w:webHidden/>
              </w:rPr>
              <w:tab/>
            </w:r>
            <w:r>
              <w:rPr>
                <w:noProof/>
                <w:webHidden/>
              </w:rPr>
              <w:fldChar w:fldCharType="begin"/>
            </w:r>
            <w:r>
              <w:rPr>
                <w:noProof/>
                <w:webHidden/>
              </w:rPr>
              <w:instrText xml:space="preserve"> PAGEREF _Toc208487316 \h </w:instrText>
            </w:r>
            <w:r>
              <w:rPr>
                <w:noProof/>
                <w:webHidden/>
              </w:rPr>
            </w:r>
            <w:r>
              <w:rPr>
                <w:noProof/>
                <w:webHidden/>
              </w:rPr>
              <w:fldChar w:fldCharType="separate"/>
            </w:r>
            <w:r w:rsidR="007A5E63">
              <w:rPr>
                <w:noProof/>
                <w:webHidden/>
              </w:rPr>
              <w:t>23</w:t>
            </w:r>
            <w:r>
              <w:rPr>
                <w:noProof/>
                <w:webHidden/>
              </w:rPr>
              <w:fldChar w:fldCharType="end"/>
            </w:r>
          </w:hyperlink>
        </w:p>
        <w:p w14:paraId="32E0D9A7" w14:textId="1A8BE12B" w:rsidR="00EE5C37" w:rsidRDefault="00EE5C37">
          <w:pPr>
            <w:pStyle w:val="Spistreci1"/>
            <w:rPr>
              <w:rFonts w:asciiTheme="minorHAnsi" w:eastAsiaTheme="minorEastAsia" w:hAnsiTheme="minorHAnsi" w:cstheme="minorBidi"/>
              <w:noProof/>
              <w:kern w:val="2"/>
              <w:sz w:val="24"/>
              <w:szCs w:val="24"/>
              <w14:ligatures w14:val="standardContextual"/>
            </w:rPr>
          </w:pPr>
          <w:hyperlink w:anchor="_Toc208487317" w:history="1">
            <w:r w:rsidRPr="00BF0A6C">
              <w:rPr>
                <w:rStyle w:val="Hipercze"/>
                <w:b/>
                <w:noProof/>
              </w:rPr>
              <w:t>Protokół odbioru</w:t>
            </w:r>
            <w:r>
              <w:rPr>
                <w:noProof/>
                <w:webHidden/>
              </w:rPr>
              <w:tab/>
            </w:r>
            <w:r>
              <w:rPr>
                <w:noProof/>
                <w:webHidden/>
              </w:rPr>
              <w:fldChar w:fldCharType="begin"/>
            </w:r>
            <w:r>
              <w:rPr>
                <w:noProof/>
                <w:webHidden/>
              </w:rPr>
              <w:instrText xml:space="preserve"> PAGEREF _Toc208487317 \h </w:instrText>
            </w:r>
            <w:r>
              <w:rPr>
                <w:noProof/>
                <w:webHidden/>
              </w:rPr>
            </w:r>
            <w:r>
              <w:rPr>
                <w:noProof/>
                <w:webHidden/>
              </w:rPr>
              <w:fldChar w:fldCharType="separate"/>
            </w:r>
            <w:r w:rsidR="007A5E63">
              <w:rPr>
                <w:noProof/>
                <w:webHidden/>
              </w:rPr>
              <w:t>62</w:t>
            </w:r>
            <w:r>
              <w:rPr>
                <w:noProof/>
                <w:webHidden/>
              </w:rPr>
              <w:fldChar w:fldCharType="end"/>
            </w:r>
          </w:hyperlink>
        </w:p>
        <w:p w14:paraId="0F395070" w14:textId="770AA0C0"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848729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68F16FFF" w:rsidR="00F13DFD" w:rsidRPr="00EA0FCA" w:rsidRDefault="00F13DFD" w:rsidP="00DD199C">
      <w:pPr>
        <w:spacing w:before="120"/>
        <w:jc w:val="both"/>
        <w:rPr>
          <w:bCs/>
          <w:iCs/>
          <w:sz w:val="24"/>
          <w:szCs w:val="24"/>
          <w:u w:val="single"/>
        </w:rPr>
      </w:pPr>
      <w:r w:rsidRPr="00EA0FCA">
        <w:rPr>
          <w:bCs/>
          <w:iCs/>
          <w:sz w:val="24"/>
          <w:szCs w:val="24"/>
          <w:u w:val="single"/>
        </w:rPr>
        <w:t xml:space="preserve">Oddział  </w:t>
      </w:r>
      <w:r w:rsidR="007809B0" w:rsidRPr="00EA0FCA">
        <w:rPr>
          <w:bCs/>
          <w:iCs/>
          <w:sz w:val="24"/>
          <w:szCs w:val="24"/>
          <w:u w:val="single"/>
        </w:rPr>
        <w:t>KWK ROW</w:t>
      </w:r>
    </w:p>
    <w:p w14:paraId="02886673" w14:textId="2F088003" w:rsidR="00F13DFD" w:rsidRPr="00057162" w:rsidRDefault="007809B0" w:rsidP="00DD199C">
      <w:pPr>
        <w:spacing w:before="120"/>
        <w:jc w:val="both"/>
        <w:rPr>
          <w:bCs/>
          <w:iCs/>
          <w:sz w:val="24"/>
          <w:szCs w:val="24"/>
        </w:rPr>
      </w:pPr>
      <w:r>
        <w:rPr>
          <w:bCs/>
          <w:iCs/>
          <w:sz w:val="24"/>
          <w:szCs w:val="24"/>
        </w:rPr>
        <w:t>ul. Jastrzębską 10</w:t>
      </w:r>
    </w:p>
    <w:p w14:paraId="4FAC7AAF" w14:textId="64A8F76C" w:rsidR="00F13DFD" w:rsidRPr="00DD199C" w:rsidRDefault="007809B0" w:rsidP="00DD199C">
      <w:pPr>
        <w:spacing w:before="120"/>
        <w:jc w:val="both"/>
        <w:rPr>
          <w:bCs/>
          <w:iCs/>
          <w:sz w:val="24"/>
          <w:szCs w:val="24"/>
        </w:rPr>
      </w:pPr>
      <w:r>
        <w:rPr>
          <w:bCs/>
          <w:iCs/>
          <w:sz w:val="24"/>
          <w:szCs w:val="24"/>
        </w:rPr>
        <w:t>Rybnik</w:t>
      </w:r>
      <w:r w:rsidR="006F3E61">
        <w:rPr>
          <w:bCs/>
          <w:iCs/>
          <w:sz w:val="24"/>
          <w:szCs w:val="24"/>
        </w:rPr>
        <w:t xml:space="preserve"> 44-351</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848729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9856B7" w:rsidRDefault="00D50111" w:rsidP="00D50111">
      <w:pPr>
        <w:pStyle w:val="Akapitzlist"/>
        <w:ind w:left="360"/>
        <w:jc w:val="both"/>
        <w:rPr>
          <w:color w:val="FF0000"/>
          <w:sz w:val="8"/>
          <w:szCs w:val="8"/>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8487296"/>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0B0E3D8"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9856B7" w:rsidRPr="003304F8">
        <w:rPr>
          <w:b/>
          <w:bCs/>
        </w:rPr>
        <w:t>Sprawowanie nadzoru inwestorskiego nad realizacją robót związanych z zadaniem pn.</w:t>
      </w:r>
      <w:r w:rsidR="009856B7" w:rsidRPr="009856B7">
        <w:t xml:space="preserve"> „</w:t>
      </w:r>
      <w:r w:rsidR="009856B7" w:rsidRPr="009856B7">
        <w:rPr>
          <w:b/>
          <w:bCs/>
        </w:rPr>
        <w:t xml:space="preserve">Regulacja rzeki </w:t>
      </w:r>
      <w:proofErr w:type="spellStart"/>
      <w:r w:rsidR="009856B7" w:rsidRPr="009856B7">
        <w:rPr>
          <w:b/>
          <w:bCs/>
        </w:rPr>
        <w:t>Nacyny</w:t>
      </w:r>
      <w:proofErr w:type="spellEnd"/>
      <w:r w:rsidR="009856B7" w:rsidRPr="009856B7">
        <w:rPr>
          <w:b/>
          <w:bCs/>
        </w:rPr>
        <w:t xml:space="preserve"> na odcinku od ul. Gen. Maczka w Rydułtowach do wlotu potoku Niedobczyckiego w Rybniku wraz z</w:t>
      </w:r>
      <w:r w:rsidR="00751373">
        <w:rPr>
          <w:b/>
          <w:bCs/>
        </w:rPr>
        <w:t> </w:t>
      </w:r>
      <w:r w:rsidR="009856B7" w:rsidRPr="009856B7">
        <w:rPr>
          <w:b/>
          <w:bCs/>
        </w:rPr>
        <w:t>wykonaniem wycinki drzew – etap I</w:t>
      </w:r>
      <w:r w:rsidR="009856B7">
        <w:t>”</w:t>
      </w:r>
    </w:p>
    <w:p w14:paraId="4D37EEC6" w14:textId="3AF28D12" w:rsidR="00F13DFD" w:rsidRPr="003304F8"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r w:rsidRPr="003304F8">
        <w:rPr>
          <w:b/>
          <w:bCs/>
        </w:rPr>
        <w:t>.</w:t>
      </w:r>
    </w:p>
    <w:p w14:paraId="744F00CD" w14:textId="0C03E559" w:rsidR="00182B15" w:rsidRPr="003304F8" w:rsidRDefault="00182B15" w:rsidP="00804500">
      <w:pPr>
        <w:pStyle w:val="Akapitzlist"/>
        <w:numPr>
          <w:ilvl w:val="0"/>
          <w:numId w:val="1"/>
        </w:numPr>
        <w:spacing w:before="120" w:line="312" w:lineRule="auto"/>
        <w:contextualSpacing w:val="0"/>
        <w:jc w:val="both"/>
        <w:rPr>
          <w:bCs/>
        </w:rPr>
      </w:pPr>
      <w:r w:rsidRPr="003304F8">
        <w:t>Kody CPV:</w:t>
      </w:r>
      <w:r w:rsidR="000F6CC8" w:rsidRPr="003304F8">
        <w:rPr>
          <w:sz w:val="20"/>
          <w:szCs w:val="20"/>
        </w:rPr>
        <w:t xml:space="preserve"> </w:t>
      </w:r>
      <w:r w:rsidR="000F6CC8" w:rsidRPr="003304F8">
        <w:t>71248000-8</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3304F8">
        <w:rPr>
          <w:bCs/>
        </w:rPr>
        <w:t>Termin wykonania</w:t>
      </w:r>
      <w:r w:rsidRPr="008616AB">
        <w:rPr>
          <w:bCs/>
        </w:rPr>
        <w:t xml:space="preserve">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848729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848729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47D22017" w:rsidR="00820105" w:rsidRPr="001C2BF6" w:rsidRDefault="00DB4D9E">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r w:rsidR="00820105" w:rsidRPr="009856B7">
        <w:t>765/2006</w:t>
      </w:r>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lastRenderedPageBreak/>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w:t>
      </w:r>
      <w:r w:rsidRPr="00D52625">
        <w:lastRenderedPageBreak/>
        <w:t xml:space="preserve">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4F8B1644" w14:textId="77777777" w:rsidR="00DB5D21" w:rsidRPr="00036AF6" w:rsidRDefault="00DB5D21" w:rsidP="00DB5D21">
      <w:pPr>
        <w:pStyle w:val="Akapitzlist"/>
        <w:numPr>
          <w:ilvl w:val="1"/>
          <w:numId w:val="2"/>
        </w:numPr>
        <w:spacing w:before="120" w:line="288" w:lineRule="auto"/>
        <w:ind w:left="567" w:hanging="283"/>
        <w:contextualSpacing w:val="0"/>
        <w:jc w:val="both"/>
        <w:rPr>
          <w:strike/>
        </w:rPr>
      </w:pPr>
      <w:bookmarkStart w:id="18" w:name="_Hlk147306314"/>
      <w:r w:rsidRPr="00036AF6">
        <w:t>który, w postępowaniach, złożył najkorzystniejszą ofertę i:</w:t>
      </w:r>
    </w:p>
    <w:p w14:paraId="25E201F3" w14:textId="77777777" w:rsidR="00DB5D21" w:rsidRPr="00036AF6" w:rsidRDefault="00DB5D21">
      <w:pPr>
        <w:pStyle w:val="Akapitzlist"/>
        <w:numPr>
          <w:ilvl w:val="2"/>
          <w:numId w:val="60"/>
        </w:numPr>
        <w:spacing w:before="120" w:line="288" w:lineRule="auto"/>
        <w:ind w:left="1134" w:hanging="283"/>
        <w:jc w:val="both"/>
      </w:pPr>
      <w:r w:rsidRPr="00036AF6">
        <w:t>odmówił zawarcia umowy, lub</w:t>
      </w:r>
    </w:p>
    <w:p w14:paraId="6A71998C" w14:textId="77777777" w:rsidR="00DB5D21" w:rsidRPr="00036AF6" w:rsidRDefault="00DB5D21">
      <w:pPr>
        <w:pStyle w:val="Akapitzlist"/>
        <w:numPr>
          <w:ilvl w:val="2"/>
          <w:numId w:val="60"/>
        </w:numPr>
        <w:spacing w:before="120" w:line="288" w:lineRule="auto"/>
        <w:ind w:left="1134" w:hanging="283"/>
        <w:jc w:val="both"/>
        <w:rPr>
          <w:sz w:val="20"/>
          <w:szCs w:val="20"/>
        </w:rPr>
      </w:pPr>
      <w:r w:rsidRPr="00036AF6">
        <w:t xml:space="preserve">wycofał ofertę, lub </w:t>
      </w:r>
    </w:p>
    <w:p w14:paraId="231C7AA2" w14:textId="77777777" w:rsidR="00DB5D21" w:rsidRPr="00036AF6" w:rsidRDefault="00DB5D21">
      <w:pPr>
        <w:pStyle w:val="Akapitzlist"/>
        <w:numPr>
          <w:ilvl w:val="2"/>
          <w:numId w:val="60"/>
        </w:numPr>
        <w:spacing w:before="120" w:line="288" w:lineRule="auto"/>
        <w:ind w:left="1134" w:hanging="283"/>
        <w:jc w:val="both"/>
        <w:rPr>
          <w:sz w:val="20"/>
          <w:szCs w:val="20"/>
        </w:rPr>
      </w:pPr>
      <w:r w:rsidRPr="00036AF6">
        <w:t xml:space="preserve">nie uzupełnił oświadczeń i dokumentów na wezwanie, o którym mowa w § 39 Regulaminu.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31"/>
        </w:numPr>
        <w:spacing w:line="288" w:lineRule="auto"/>
        <w:ind w:left="1418" w:hanging="284"/>
        <w:contextualSpacing w:val="0"/>
        <w:jc w:val="both"/>
      </w:pPr>
      <w:r w:rsidRPr="00DB4D9E">
        <w:t>wypowiedzenia lub odstąpienia od umowy, lub</w:t>
      </w:r>
    </w:p>
    <w:p w14:paraId="11595262" w14:textId="77777777" w:rsidR="000A645B" w:rsidRPr="00DB4D9E" w:rsidRDefault="000A645B">
      <w:pPr>
        <w:pStyle w:val="Akapitzlist"/>
        <w:numPr>
          <w:ilvl w:val="2"/>
          <w:numId w:val="31"/>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pPr>
        <w:pStyle w:val="Akapitzlist"/>
        <w:numPr>
          <w:ilvl w:val="2"/>
          <w:numId w:val="31"/>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30E81EDF" w14:textId="4A9DF744" w:rsidR="002F0900" w:rsidRPr="00EA1E88" w:rsidRDefault="002F0900" w:rsidP="002F0900">
      <w:pPr>
        <w:pStyle w:val="Ustp"/>
        <w:numPr>
          <w:ilvl w:val="1"/>
          <w:numId w:val="2"/>
        </w:numPr>
        <w:ind w:left="851" w:hanging="454"/>
        <w:rPr>
          <w:highlight w:val="yellow"/>
        </w:rPr>
      </w:pPr>
      <w:bookmarkStart w:id="19" w:name="_Hlk209603226"/>
      <w:r w:rsidRPr="00EA1E88">
        <w:rPr>
          <w:highlight w:val="yellow"/>
        </w:rPr>
        <w:t>który świadczyć będzie usługi w zakresie wykonawstwa robót budowlanych</w:t>
      </w:r>
      <w:r w:rsidR="00EA1E88" w:rsidRPr="00EA1E88">
        <w:rPr>
          <w:highlight w:val="yellow"/>
        </w:rPr>
        <w:t xml:space="preserve"> dla których sprawowanie nadzoru jest objęte niniejszym postępowaniem </w:t>
      </w:r>
      <w:r w:rsidRPr="00EA1E88">
        <w:rPr>
          <w:highlight w:val="yellow"/>
        </w:rPr>
        <w:t xml:space="preserve"> (dotyczy również członka konsorcjum lub członka grupy kapitałowej takiego podmiotu).</w:t>
      </w:r>
    </w:p>
    <w:bookmarkEnd w:id="19"/>
    <w:p w14:paraId="6162CEC8" w14:textId="261D57D3" w:rsidR="00D42FFB" w:rsidRPr="00751373" w:rsidRDefault="006B0420" w:rsidP="00A34DDB">
      <w:pPr>
        <w:pStyle w:val="Akapitzlist"/>
        <w:numPr>
          <w:ilvl w:val="0"/>
          <w:numId w:val="2"/>
        </w:numPr>
        <w:spacing w:before="120" w:line="312" w:lineRule="auto"/>
        <w:contextualSpacing w:val="0"/>
        <w:jc w:val="both"/>
        <w:rPr>
          <w:color w:val="000099"/>
        </w:rPr>
      </w:pPr>
      <w:r w:rsidRPr="00751373">
        <w:rPr>
          <w:color w:val="000099"/>
        </w:rPr>
        <w:t>Zamawiający</w:t>
      </w:r>
      <w:r w:rsidR="00D42FFB" w:rsidRPr="00751373">
        <w:rPr>
          <w:color w:val="000099"/>
        </w:rPr>
        <w:t xml:space="preserve"> stosuje warunki udziału</w:t>
      </w:r>
      <w:r w:rsidR="002E0AA3" w:rsidRPr="00751373">
        <w:rPr>
          <w:color w:val="000099"/>
        </w:rPr>
        <w:t xml:space="preserve"> w postępowaniu:</w:t>
      </w:r>
    </w:p>
    <w:p w14:paraId="220101EA" w14:textId="0C3CB9BB" w:rsidR="002E0AA3" w:rsidRPr="00751373" w:rsidRDefault="002E0AA3" w:rsidP="00A34DDB">
      <w:pPr>
        <w:pStyle w:val="Akapitzlist"/>
        <w:numPr>
          <w:ilvl w:val="1"/>
          <w:numId w:val="2"/>
        </w:numPr>
        <w:spacing w:before="120" w:line="312" w:lineRule="auto"/>
        <w:contextualSpacing w:val="0"/>
        <w:jc w:val="both"/>
      </w:pPr>
      <w:r w:rsidRPr="00751373">
        <w:t xml:space="preserve">zdolności do występowania w obrocie gospodarczym; </w:t>
      </w:r>
      <w:r w:rsidR="008616AB" w:rsidRPr="00751373">
        <w:t>Wykonawca</w:t>
      </w:r>
      <w:r w:rsidRPr="00751373">
        <w:t xml:space="preserve"> powinien być wpisany do rejestru działalności gospodarczej prowadzonego w kraju, w którym </w:t>
      </w:r>
      <w:r w:rsidR="008616AB" w:rsidRPr="00751373">
        <w:t>Wykonawca</w:t>
      </w:r>
      <w:r w:rsidRPr="00751373">
        <w:t xml:space="preserve"> ma siedzibę</w:t>
      </w:r>
      <w:r w:rsidR="001622EB" w:rsidRPr="00751373">
        <w:t>,</w:t>
      </w:r>
    </w:p>
    <w:p w14:paraId="5E5D1A6B" w14:textId="27F68FB7" w:rsidR="00804500" w:rsidRPr="00DB5D21" w:rsidRDefault="00182B15" w:rsidP="00A34DDB">
      <w:pPr>
        <w:pStyle w:val="Akapitzlist"/>
        <w:numPr>
          <w:ilvl w:val="1"/>
          <w:numId w:val="2"/>
        </w:numPr>
        <w:spacing w:before="120" w:line="312" w:lineRule="auto"/>
        <w:contextualSpacing w:val="0"/>
        <w:jc w:val="both"/>
        <w:rPr>
          <w:color w:val="000099"/>
        </w:rPr>
      </w:pPr>
      <w:bookmarkStart w:id="20" w:name="_Hlk209083701"/>
      <w:bookmarkStart w:id="21" w:name="_Hlk208487591"/>
      <w:r w:rsidRPr="00DB5D21">
        <w:rPr>
          <w:color w:val="000099"/>
        </w:rPr>
        <w:t xml:space="preserve">zdolności technicznej lub zawodowej; </w:t>
      </w:r>
      <w:r w:rsidR="008616AB" w:rsidRPr="00DB5D21">
        <w:rPr>
          <w:color w:val="000099"/>
        </w:rPr>
        <w:t>Wykonawca</w:t>
      </w:r>
      <w:r w:rsidRPr="00DB5D21">
        <w:rPr>
          <w:color w:val="000099"/>
        </w:rPr>
        <w:t xml:space="preserve"> wykaże, że:</w:t>
      </w:r>
    </w:p>
    <w:p w14:paraId="15F2CB0D" w14:textId="12A288D7" w:rsidR="007C3310" w:rsidRDefault="00DB5D21" w:rsidP="00DB5D21">
      <w:pPr>
        <w:pStyle w:val="Akapitzlist"/>
        <w:numPr>
          <w:ilvl w:val="2"/>
          <w:numId w:val="2"/>
        </w:numPr>
        <w:spacing w:before="120" w:line="312" w:lineRule="auto"/>
        <w:jc w:val="both"/>
        <w:rPr>
          <w:color w:val="000099"/>
        </w:rPr>
      </w:pPr>
      <w:r w:rsidRPr="00DB5D21">
        <w:rPr>
          <w:color w:val="000099"/>
        </w:rPr>
        <w:t xml:space="preserve">w okresie ostatnich </w:t>
      </w:r>
      <w:r w:rsidR="00883F72">
        <w:rPr>
          <w:bCs/>
          <w:iCs/>
          <w:color w:val="000099"/>
        </w:rPr>
        <w:t>5</w:t>
      </w:r>
      <w:r w:rsidRPr="00DB5D21">
        <w:rPr>
          <w:bCs/>
          <w:iCs/>
          <w:color w:val="000099"/>
        </w:rPr>
        <w:t xml:space="preserve"> lat </w:t>
      </w:r>
      <w:r w:rsidRPr="00DB5D21">
        <w:rPr>
          <w:color w:val="000099"/>
        </w:rPr>
        <w:t>przed terminem składania ofert (a jeśli okres prowadzenia działalności jest krótszy to w tym okresie)</w:t>
      </w:r>
      <w:r w:rsidR="007C3310">
        <w:rPr>
          <w:color w:val="000099"/>
        </w:rPr>
        <w:t xml:space="preserve"> nadzorował lub kierował robotami budowlanymi polegającymi na wykonaniu co najmniej:</w:t>
      </w:r>
    </w:p>
    <w:p w14:paraId="0AC6E04D" w14:textId="5422C004" w:rsidR="007C3310" w:rsidRDefault="0002447F">
      <w:pPr>
        <w:pStyle w:val="Akapitzlist"/>
        <w:numPr>
          <w:ilvl w:val="2"/>
          <w:numId w:val="73"/>
        </w:numPr>
        <w:spacing w:before="120" w:line="312" w:lineRule="auto"/>
        <w:jc w:val="both"/>
        <w:rPr>
          <w:color w:val="000099"/>
        </w:rPr>
      </w:pPr>
      <w:r>
        <w:rPr>
          <w:color w:val="000099"/>
        </w:rPr>
        <w:t>2 robót związanych z budową lub przebudową budowli hydrotechnicznych o wartości łącznej nie niższej niż 2 000 000,00zł brutto</w:t>
      </w:r>
    </w:p>
    <w:p w14:paraId="439BB5F8" w14:textId="74F79276" w:rsidR="0002447F" w:rsidRDefault="0002447F">
      <w:pPr>
        <w:pStyle w:val="Akapitzlist"/>
        <w:numPr>
          <w:ilvl w:val="2"/>
          <w:numId w:val="73"/>
        </w:numPr>
        <w:spacing w:before="120" w:line="312" w:lineRule="auto"/>
        <w:jc w:val="both"/>
        <w:rPr>
          <w:color w:val="000099"/>
        </w:rPr>
      </w:pPr>
      <w:r>
        <w:rPr>
          <w:color w:val="000099"/>
        </w:rPr>
        <w:t>2 robót związanych z przebudową, regulacją cieków wodnych o wartości łącznej nie niższej niż 1 000 000,00zł brutto,</w:t>
      </w:r>
    </w:p>
    <w:p w14:paraId="1862F04C" w14:textId="77777777" w:rsidR="0002447F" w:rsidRDefault="0002447F">
      <w:pPr>
        <w:pStyle w:val="Akapitzlist"/>
        <w:numPr>
          <w:ilvl w:val="2"/>
          <w:numId w:val="73"/>
        </w:numPr>
        <w:spacing w:before="120" w:line="312" w:lineRule="auto"/>
        <w:jc w:val="both"/>
        <w:rPr>
          <w:color w:val="000099"/>
        </w:rPr>
      </w:pPr>
      <w:r>
        <w:rPr>
          <w:color w:val="000099"/>
        </w:rPr>
        <w:t>2 robót związanych z budową lub przebudowa sieci, instalacji i urządzeń cieplnych, wentylacyjnych, gazowych, wodociągowych i kanalizacyjnych o wartości łącznej nie niższej niż 1 000 000,00 zł brutto,</w:t>
      </w:r>
    </w:p>
    <w:p w14:paraId="0A9D846E" w14:textId="148A2EE3" w:rsidR="0002447F" w:rsidRDefault="0002447F">
      <w:pPr>
        <w:pStyle w:val="Akapitzlist"/>
        <w:numPr>
          <w:ilvl w:val="2"/>
          <w:numId w:val="73"/>
        </w:numPr>
        <w:spacing w:before="120" w:line="312" w:lineRule="auto"/>
        <w:jc w:val="both"/>
        <w:rPr>
          <w:color w:val="000099"/>
        </w:rPr>
      </w:pPr>
      <w:r>
        <w:rPr>
          <w:color w:val="000099"/>
        </w:rPr>
        <w:t xml:space="preserve">2 robót związanych z budową lub przebudową dróg o wartości łącznej nie niższej niż 1 000 000,00 zł brutto. </w:t>
      </w:r>
    </w:p>
    <w:bookmarkEnd w:id="20"/>
    <w:p w14:paraId="043F1FAC" w14:textId="77777777" w:rsidR="003676F0" w:rsidRDefault="003676F0" w:rsidP="003676F0">
      <w:pPr>
        <w:pStyle w:val="Akapitzlist"/>
        <w:spacing w:before="120" w:line="312" w:lineRule="auto"/>
        <w:jc w:val="both"/>
        <w:rPr>
          <w:color w:val="000099"/>
        </w:rPr>
      </w:pPr>
    </w:p>
    <w:p w14:paraId="6BD8C64E" w14:textId="77777777" w:rsidR="002334A9" w:rsidRDefault="00DB5D21" w:rsidP="00DB5D21">
      <w:pPr>
        <w:pStyle w:val="Akapitzlist"/>
        <w:numPr>
          <w:ilvl w:val="2"/>
          <w:numId w:val="2"/>
        </w:numPr>
        <w:spacing w:before="120" w:line="312" w:lineRule="auto"/>
        <w:contextualSpacing w:val="0"/>
        <w:jc w:val="both"/>
        <w:rPr>
          <w:color w:val="000099"/>
        </w:rPr>
      </w:pPr>
      <w:r w:rsidRPr="00DB5D21">
        <w:rPr>
          <w:color w:val="000099"/>
        </w:rPr>
        <w:t xml:space="preserve">skieruje do wykonania zamówienia osoby </w:t>
      </w:r>
      <w:r w:rsidR="002334A9">
        <w:rPr>
          <w:color w:val="000099"/>
        </w:rPr>
        <w:t>posiadające uprawnienia do kierowania bez ograniczeń robotami budowlanymi w specjalnościach:</w:t>
      </w:r>
    </w:p>
    <w:p w14:paraId="7289D0A6" w14:textId="64CA267D" w:rsidR="00B50E75" w:rsidRPr="002334A9" w:rsidRDefault="002334A9">
      <w:pPr>
        <w:pStyle w:val="Akapitzlist"/>
        <w:numPr>
          <w:ilvl w:val="3"/>
          <w:numId w:val="65"/>
        </w:numPr>
        <w:tabs>
          <w:tab w:val="left" w:pos="1701"/>
        </w:tabs>
        <w:spacing w:before="120" w:line="312" w:lineRule="auto"/>
        <w:ind w:left="1418" w:hanging="22"/>
        <w:jc w:val="both"/>
        <w:rPr>
          <w:color w:val="000099"/>
        </w:rPr>
      </w:pPr>
      <w:r>
        <w:rPr>
          <w:color w:val="000099"/>
        </w:rPr>
        <w:t>konstrukcyjno-budowlanej</w:t>
      </w:r>
      <w:r w:rsidR="00B50E75" w:rsidRPr="002334A9">
        <w:rPr>
          <w:color w:val="000099"/>
        </w:rPr>
        <w:t>,</w:t>
      </w:r>
    </w:p>
    <w:p w14:paraId="2C16535D" w14:textId="77777777" w:rsidR="00B50E75" w:rsidRPr="00B50E75" w:rsidRDefault="00B50E75">
      <w:pPr>
        <w:pStyle w:val="Akapitzlist"/>
        <w:numPr>
          <w:ilvl w:val="3"/>
          <w:numId w:val="65"/>
        </w:numPr>
        <w:tabs>
          <w:tab w:val="left" w:pos="1701"/>
        </w:tabs>
        <w:spacing w:before="120" w:line="312" w:lineRule="auto"/>
        <w:ind w:hanging="22"/>
        <w:jc w:val="both"/>
        <w:rPr>
          <w:color w:val="000099"/>
        </w:rPr>
      </w:pPr>
      <w:r w:rsidRPr="00B50E75">
        <w:rPr>
          <w:color w:val="000099"/>
        </w:rPr>
        <w:t>inżynieryjnej mostowej,</w:t>
      </w:r>
    </w:p>
    <w:p w14:paraId="6F88E648" w14:textId="77777777" w:rsidR="00B50E75" w:rsidRPr="00B50E75" w:rsidRDefault="00B50E75">
      <w:pPr>
        <w:pStyle w:val="Akapitzlist"/>
        <w:numPr>
          <w:ilvl w:val="3"/>
          <w:numId w:val="65"/>
        </w:numPr>
        <w:tabs>
          <w:tab w:val="left" w:pos="1701"/>
        </w:tabs>
        <w:spacing w:before="120" w:line="312" w:lineRule="auto"/>
        <w:ind w:hanging="22"/>
        <w:jc w:val="both"/>
        <w:rPr>
          <w:color w:val="000099"/>
        </w:rPr>
      </w:pPr>
      <w:r w:rsidRPr="00B50E75">
        <w:rPr>
          <w:color w:val="000099"/>
        </w:rPr>
        <w:t>inżynieryjnej drogowej.</w:t>
      </w:r>
    </w:p>
    <w:p w14:paraId="376A8597" w14:textId="08699709" w:rsidR="00B50E75" w:rsidRPr="00B50E75" w:rsidRDefault="002334A9">
      <w:pPr>
        <w:pStyle w:val="Akapitzlist"/>
        <w:numPr>
          <w:ilvl w:val="3"/>
          <w:numId w:val="65"/>
        </w:numPr>
        <w:tabs>
          <w:tab w:val="left" w:pos="1701"/>
        </w:tabs>
        <w:spacing w:before="120" w:line="312" w:lineRule="auto"/>
        <w:ind w:hanging="22"/>
        <w:jc w:val="both"/>
        <w:rPr>
          <w:color w:val="000099"/>
        </w:rPr>
      </w:pPr>
      <w:r>
        <w:rPr>
          <w:color w:val="000099"/>
        </w:rPr>
        <w:t xml:space="preserve">inżynieryjnej </w:t>
      </w:r>
      <w:r w:rsidR="00B50E75" w:rsidRPr="00B50E75">
        <w:rPr>
          <w:color w:val="000099"/>
        </w:rPr>
        <w:t>hydrotechnicznej,</w:t>
      </w:r>
    </w:p>
    <w:p w14:paraId="0C93B2D2" w14:textId="77777777" w:rsidR="00B50E75" w:rsidRPr="00B50E75" w:rsidRDefault="00B50E75">
      <w:pPr>
        <w:pStyle w:val="Akapitzlist"/>
        <w:numPr>
          <w:ilvl w:val="3"/>
          <w:numId w:val="65"/>
        </w:numPr>
        <w:tabs>
          <w:tab w:val="left" w:pos="1701"/>
        </w:tabs>
        <w:spacing w:before="120" w:line="312" w:lineRule="auto"/>
        <w:ind w:hanging="22"/>
        <w:jc w:val="both"/>
        <w:rPr>
          <w:color w:val="000099"/>
        </w:rPr>
      </w:pPr>
      <w:r w:rsidRPr="00B50E75">
        <w:rPr>
          <w:color w:val="000099"/>
        </w:rPr>
        <w:t>instalacyjnej w zakresie sieci, instalacji i urządzeń telekomunikacyjnych,</w:t>
      </w:r>
    </w:p>
    <w:p w14:paraId="193FE846" w14:textId="77777777" w:rsidR="00B50E75" w:rsidRPr="00B50E75" w:rsidRDefault="00B50E75">
      <w:pPr>
        <w:pStyle w:val="Akapitzlist"/>
        <w:numPr>
          <w:ilvl w:val="3"/>
          <w:numId w:val="65"/>
        </w:numPr>
        <w:tabs>
          <w:tab w:val="left" w:pos="1701"/>
        </w:tabs>
        <w:spacing w:before="120" w:line="312" w:lineRule="auto"/>
        <w:ind w:left="1701" w:hanging="283"/>
        <w:jc w:val="both"/>
        <w:rPr>
          <w:color w:val="000099"/>
        </w:rPr>
      </w:pPr>
      <w:r w:rsidRPr="00B50E75">
        <w:rPr>
          <w:color w:val="000099"/>
        </w:rPr>
        <w:t>instalacyjnej w zakresie sieci, instalacji i urządzeń cieplnych, wentylacyjnych, gazowych, wodociągowych i kanalizacyjnych,</w:t>
      </w:r>
    </w:p>
    <w:p w14:paraId="43BE91EE" w14:textId="77777777" w:rsidR="00B50E75" w:rsidRPr="00B50E75" w:rsidRDefault="00B50E75">
      <w:pPr>
        <w:pStyle w:val="Akapitzlist"/>
        <w:numPr>
          <w:ilvl w:val="3"/>
          <w:numId w:val="65"/>
        </w:numPr>
        <w:tabs>
          <w:tab w:val="left" w:pos="1701"/>
        </w:tabs>
        <w:spacing w:before="120" w:line="312" w:lineRule="auto"/>
        <w:ind w:hanging="22"/>
        <w:jc w:val="both"/>
        <w:rPr>
          <w:color w:val="000099"/>
        </w:rPr>
      </w:pPr>
      <w:r w:rsidRPr="00B50E75">
        <w:rPr>
          <w:color w:val="000099"/>
        </w:rPr>
        <w:t>instalacyjnej w zakresie sieci, elektrycznych i elektroenergetycznych.</w:t>
      </w:r>
    </w:p>
    <w:p w14:paraId="0173DEF7" w14:textId="765B67B6" w:rsidR="00DB5D21" w:rsidRPr="00B50E75" w:rsidRDefault="00B50E75" w:rsidP="00B50E75">
      <w:pPr>
        <w:spacing w:before="120" w:line="312" w:lineRule="auto"/>
        <w:ind w:left="1080"/>
        <w:jc w:val="both"/>
        <w:rPr>
          <w:color w:val="000099"/>
          <w:sz w:val="24"/>
          <w:szCs w:val="24"/>
        </w:rPr>
      </w:pPr>
      <w:r>
        <w:rPr>
          <w:color w:val="000099"/>
          <w:sz w:val="24"/>
          <w:szCs w:val="24"/>
        </w:rPr>
        <w:t>z</w:t>
      </w:r>
      <w:r w:rsidRPr="00B50E75">
        <w:rPr>
          <w:color w:val="000099"/>
          <w:sz w:val="24"/>
          <w:szCs w:val="24"/>
        </w:rPr>
        <w:t>godnie z ustawą Prawo budowlane z dnia 7 lipca 1994 r. (Dz. U. z 2025 r. poz. 418)</w:t>
      </w:r>
    </w:p>
    <w:bookmarkEnd w:id="21"/>
    <w:p w14:paraId="401DFB1E" w14:textId="77777777" w:rsidR="00DB5D21" w:rsidRPr="00B50E75" w:rsidRDefault="00DB5D21" w:rsidP="00DB5D21">
      <w:pPr>
        <w:pStyle w:val="Akapitzlist"/>
        <w:spacing w:line="312" w:lineRule="auto"/>
        <w:jc w:val="both"/>
        <w:rPr>
          <w:i/>
          <w:color w:val="000099"/>
          <w:sz w:val="10"/>
          <w:szCs w:val="10"/>
        </w:rPr>
      </w:pPr>
    </w:p>
    <w:p w14:paraId="2B61CC21" w14:textId="550B8690" w:rsidR="00DB5D21" w:rsidRPr="00DB5D21" w:rsidRDefault="00DB5D21" w:rsidP="00B50E75">
      <w:pPr>
        <w:pStyle w:val="Akapitzlist"/>
        <w:jc w:val="both"/>
        <w:rPr>
          <w:i/>
          <w:color w:val="000099"/>
        </w:rPr>
      </w:pPr>
      <w:r w:rsidRPr="00DB5D21">
        <w:rPr>
          <w:i/>
          <w:color w:val="000099"/>
        </w:rPr>
        <w:t xml:space="preserve">Zamawiający dopuszcza posiadanie uprawnień/kwalifikacji równoważnych do ww., wydanych na podstawie innych przepisów prawa. </w:t>
      </w:r>
    </w:p>
    <w:p w14:paraId="61E0E92D" w14:textId="77777777" w:rsidR="00DB5D21" w:rsidRPr="00DB5D21" w:rsidRDefault="00DB5D21" w:rsidP="00B50E75">
      <w:pPr>
        <w:pStyle w:val="Akapitzlist"/>
        <w:jc w:val="both"/>
        <w:rPr>
          <w:i/>
          <w:color w:val="000099"/>
        </w:rPr>
      </w:pPr>
      <w:r w:rsidRPr="00DB5D21">
        <w:rPr>
          <w:i/>
          <w:color w:val="000099"/>
        </w:rPr>
        <w:t>Zamawiający dopuszcza posiadanie ww. uprawnień przez jedną osobę.</w:t>
      </w:r>
    </w:p>
    <w:p w14:paraId="0C5E3F5D" w14:textId="77777777" w:rsidR="00DB5D21" w:rsidRPr="00DB5D21" w:rsidRDefault="00DB5D21" w:rsidP="00B50E75">
      <w:pPr>
        <w:pStyle w:val="Akapitzlist"/>
        <w:jc w:val="both"/>
        <w:rPr>
          <w:i/>
          <w:color w:val="000099"/>
        </w:rPr>
      </w:pPr>
      <w:r w:rsidRPr="00DB5D21">
        <w:rPr>
          <w:i/>
          <w:color w:val="000099"/>
        </w:rPr>
        <w:t xml:space="preserve">W przypadku, gdy w procesie budowlanym konieczne okaże się posiadanie innych (niewymienionych wyżej) kwalifikacji/uprawnień Wykonawca zapewni osoby </w:t>
      </w:r>
      <w:r w:rsidRPr="00DB5D21">
        <w:rPr>
          <w:i/>
          <w:color w:val="000099"/>
        </w:rPr>
        <w:br/>
        <w:t>z wymaganymi kwalifikacjami/uprawnieniami.</w:t>
      </w:r>
    </w:p>
    <w:p w14:paraId="16B1885D" w14:textId="77777777" w:rsidR="00DB5D21" w:rsidRDefault="00DB5D21" w:rsidP="00B50E75">
      <w:pPr>
        <w:pStyle w:val="Akapitzlist"/>
        <w:jc w:val="both"/>
        <w:rPr>
          <w:i/>
          <w:color w:val="000099"/>
        </w:rPr>
      </w:pPr>
      <w:r w:rsidRPr="00DB5D21">
        <w:rPr>
          <w:i/>
          <w:color w:val="000099"/>
        </w:rPr>
        <w:t xml:space="preserve">Osoby, które będą pełnić samodzielne funkcje techniczne w procesie budowlanym </w:t>
      </w:r>
      <w:r w:rsidRPr="00DB5D21">
        <w:rPr>
          <w:i/>
          <w:color w:val="000099"/>
        </w:rPr>
        <w:br/>
        <w:t>(w rozumieniu zapisów ustawy Prawo budowlane) w dniu zawarcia umowy winny spełniać wymagania określone w ustawie z dnia 15 grudnia 2000 r. o samorządach zawodowych architektów oraz inżynierów budownictwa – powinny posiadać aktualne zaświadczenie o przynależności do Okręgowej Izby Inżynierów Budownictwa.</w:t>
      </w:r>
    </w:p>
    <w:p w14:paraId="53C1467B" w14:textId="77777777" w:rsidR="002334A9" w:rsidRDefault="002334A9" w:rsidP="00B50E75">
      <w:pPr>
        <w:pStyle w:val="Akapitzlist"/>
        <w:jc w:val="both"/>
        <w:rPr>
          <w:i/>
          <w:color w:val="000099"/>
        </w:rPr>
      </w:pPr>
    </w:p>
    <w:p w14:paraId="0360D7B5" w14:textId="62DB1155" w:rsidR="00EA0FCA" w:rsidRDefault="00EA0FCA" w:rsidP="00B50E75">
      <w:pPr>
        <w:pStyle w:val="Akapitzlist"/>
        <w:jc w:val="both"/>
        <w:rPr>
          <w:i/>
          <w:color w:val="000099"/>
        </w:rPr>
      </w:pPr>
      <w:r w:rsidRPr="00EA0FCA">
        <w:rPr>
          <w:i/>
          <w:color w:val="000099"/>
        </w:rPr>
        <w:t>Jeżeli w trakcie realizacji zamówienia niezbędne okaże się dysponowanie przez Wykonawcę osobą posiadając</w:t>
      </w:r>
      <w:r>
        <w:rPr>
          <w:i/>
          <w:color w:val="000099"/>
        </w:rPr>
        <w:t>ą</w:t>
      </w:r>
      <w:r w:rsidRPr="00EA0FCA">
        <w:rPr>
          <w:i/>
          <w:color w:val="000099"/>
        </w:rPr>
        <w:t xml:space="preserve"> uprawnienia budowlane inne od określonych przez Zamawiającego to Wykonawca zobowiązuje się taką osobę zapewnić w ramach ceny umownej</w:t>
      </w:r>
      <w:r>
        <w:rPr>
          <w:i/>
          <w:color w:val="000099"/>
        </w:rPr>
        <w:t xml:space="preserve">. </w:t>
      </w:r>
    </w:p>
    <w:p w14:paraId="31F817F2" w14:textId="77777777" w:rsidR="00EA0FCA" w:rsidRPr="00DB5D21" w:rsidRDefault="00EA0FCA" w:rsidP="00B50E75">
      <w:pPr>
        <w:pStyle w:val="Akapitzlist"/>
        <w:jc w:val="both"/>
        <w:rPr>
          <w:i/>
          <w:color w:val="000099"/>
        </w:rPr>
      </w:pPr>
    </w:p>
    <w:p w14:paraId="349C11F1" w14:textId="10F3D979"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2"/>
      <w:bookmarkStart w:id="23" w:name="_Toc106096386"/>
      <w:bookmarkStart w:id="24" w:name="_Toc20848729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2"/>
      <w:bookmarkEnd w:id="23"/>
      <w:bookmarkEnd w:id="24"/>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5" w:name="_Toc106095843"/>
      <w:bookmarkStart w:id="26" w:name="_Toc106096387"/>
      <w:bookmarkStart w:id="27" w:name="_Toc208487300"/>
      <w:r w:rsidRPr="00057162">
        <w:rPr>
          <w:rFonts w:ascii="Times New Roman" w:hAnsi="Times New Roman" w:cs="Times New Roman"/>
          <w:color w:val="auto"/>
          <w:sz w:val="24"/>
          <w:szCs w:val="24"/>
        </w:rPr>
        <w:t>Część VII. Udostępnienie zasobów</w:t>
      </w:r>
      <w:bookmarkEnd w:id="25"/>
      <w:bookmarkEnd w:id="26"/>
      <w:bookmarkEnd w:id="27"/>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2495FB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4B004AE9" w:rsidR="000157D8" w:rsidRPr="00B50E75" w:rsidRDefault="006B0420" w:rsidP="00933285">
      <w:pPr>
        <w:pStyle w:val="Akapitzlist"/>
        <w:numPr>
          <w:ilvl w:val="0"/>
          <w:numId w:val="4"/>
        </w:numPr>
        <w:spacing w:before="120" w:line="312" w:lineRule="auto"/>
        <w:contextualSpacing w:val="0"/>
        <w:jc w:val="both"/>
      </w:pPr>
      <w:r w:rsidRPr="00B50E75">
        <w:t>Zamawiający</w:t>
      </w:r>
      <w:r w:rsidR="000157D8" w:rsidRPr="00B50E75">
        <w:t xml:space="preserve"> zastrzega obowiązek osobistego wykonania przez </w:t>
      </w:r>
      <w:r w:rsidR="006B7860" w:rsidRPr="00B50E75">
        <w:t>Wykonawcę</w:t>
      </w:r>
      <w:r w:rsidR="000157D8" w:rsidRPr="00B50E75">
        <w:t xml:space="preserve"> kluczowej części zamówienia wskazanej w części X SWZ.</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095844"/>
      <w:bookmarkStart w:id="29" w:name="_Toc106096388"/>
      <w:bookmarkStart w:id="30" w:name="_Toc20848730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8"/>
      <w:bookmarkEnd w:id="29"/>
      <w:bookmarkEnd w:id="30"/>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1"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1"/>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2"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2"/>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4D21E384"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EA0FCA">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w:t>
      </w:r>
      <w:r w:rsidRPr="00493B25">
        <w:lastRenderedPageBreak/>
        <w:t>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5CCF689F" w:rsidR="00B40469" w:rsidRPr="00B6788B" w:rsidRDefault="00B40469">
      <w:pPr>
        <w:pStyle w:val="Akapitzlist"/>
        <w:numPr>
          <w:ilvl w:val="1"/>
          <w:numId w:val="15"/>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w:t>
      </w:r>
      <w:r w:rsidRPr="00E86A5A">
        <w:rPr>
          <w:bCs/>
          <w:iCs/>
        </w:rPr>
        <w:t xml:space="preserve">powtarzających się lub ciągłych również wykonywanych, w okresie ostatnich </w:t>
      </w:r>
      <w:r w:rsidR="00966996" w:rsidRPr="00E86A5A">
        <w:rPr>
          <w:bCs/>
          <w:iCs/>
        </w:rPr>
        <w:t>3 lat</w:t>
      </w:r>
      <w:r w:rsidRPr="00E86A5A">
        <w:rPr>
          <w:bCs/>
          <w:iCs/>
        </w:rPr>
        <w:t xml:space="preserve">, 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pPr>
        <w:pStyle w:val="Akapitzlist"/>
        <w:numPr>
          <w:ilvl w:val="1"/>
          <w:numId w:val="15"/>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68A2D3D4" w:rsidR="008D3F97" w:rsidRPr="008D3F97" w:rsidRDefault="00463EF4">
      <w:pPr>
        <w:pStyle w:val="Akapitzlist"/>
        <w:numPr>
          <w:ilvl w:val="1"/>
          <w:numId w:val="15"/>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E86A5A">
        <w:rPr>
          <w:b/>
          <w:iCs/>
        </w:rPr>
        <w:t xml:space="preserve"> – </w:t>
      </w:r>
      <w:r w:rsidR="00E86A5A" w:rsidRPr="00E86A5A">
        <w:rPr>
          <w:bCs/>
          <w:i/>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82787412"/>
      <w:bookmarkStart w:id="34" w:name="_Toc106095845"/>
      <w:bookmarkStart w:id="35" w:name="_Toc106096389"/>
      <w:bookmarkStart w:id="36" w:name="_Toc20848730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3"/>
      <w:bookmarkEnd w:id="34"/>
      <w:bookmarkEnd w:id="35"/>
      <w:bookmarkEnd w:id="36"/>
      <w:r w:rsidRPr="00955D5C">
        <w:rPr>
          <w:rFonts w:ascii="Times New Roman" w:hAnsi="Times New Roman" w:cs="Times New Roman"/>
          <w:color w:val="auto"/>
          <w:sz w:val="24"/>
          <w:szCs w:val="24"/>
        </w:rPr>
        <w:t xml:space="preserve"> </w:t>
      </w:r>
    </w:p>
    <w:p w14:paraId="19B4AF65" w14:textId="167224D8" w:rsidR="001B12E6" w:rsidRPr="006D7842" w:rsidRDefault="001B12E6">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E86A5A" w:rsidRPr="00751373">
        <w:rPr>
          <w:bCs/>
          <w:i/>
          <w:iCs/>
        </w:rPr>
        <w:t>nie</w:t>
      </w:r>
      <w:r w:rsidRPr="00751373">
        <w:rPr>
          <w:bCs/>
          <w:i/>
          <w:iCs/>
        </w:rPr>
        <w:t xml:space="preserve"> dotyczy</w:t>
      </w:r>
    </w:p>
    <w:p w14:paraId="17A799FF" w14:textId="260E1B95" w:rsidR="001B12E6" w:rsidRPr="003D785B" w:rsidRDefault="001B12E6">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6"/>
      <w:bookmarkStart w:id="38" w:name="_Toc106096390"/>
      <w:bookmarkStart w:id="39" w:name="_Toc20848730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7"/>
      <w:bookmarkEnd w:id="38"/>
      <w:bookmarkEnd w:id="39"/>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7"/>
      <w:bookmarkStart w:id="41" w:name="_Toc106096391"/>
      <w:bookmarkStart w:id="42" w:name="_Toc20848730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40"/>
      <w:bookmarkEnd w:id="41"/>
      <w:bookmarkEnd w:id="42"/>
    </w:p>
    <w:p w14:paraId="6DC136F9" w14:textId="77777777" w:rsidR="00E37406" w:rsidRPr="00E86A5A" w:rsidRDefault="00E37406" w:rsidP="00E86A5A">
      <w:pPr>
        <w:spacing w:before="120" w:line="312" w:lineRule="auto"/>
        <w:jc w:val="both"/>
        <w:rPr>
          <w:bCs/>
          <w:sz w:val="24"/>
          <w:szCs w:val="24"/>
        </w:rPr>
      </w:pPr>
      <w:r w:rsidRPr="00E86A5A">
        <w:rPr>
          <w:bCs/>
          <w:sz w:val="24"/>
          <w:szCs w:val="24"/>
        </w:rPr>
        <w:t>Zamawiający odstępuje od żądania wniesienia wadium.</w:t>
      </w:r>
    </w:p>
    <w:p w14:paraId="34EDDB36" w14:textId="449765B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20848730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3D4D706B" w14:textId="77777777" w:rsidR="00751373" w:rsidRDefault="00751373" w:rsidP="00804500">
      <w:pPr>
        <w:spacing w:before="120" w:line="312" w:lineRule="auto"/>
        <w:jc w:val="both"/>
        <w:rPr>
          <w:b/>
          <w:sz w:val="24"/>
          <w:szCs w:val="24"/>
        </w:rPr>
      </w:pPr>
    </w:p>
    <w:p w14:paraId="12B247BC" w14:textId="1069938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pPr>
        <w:pStyle w:val="Akapitzlist"/>
        <w:numPr>
          <w:ilvl w:val="0"/>
          <w:numId w:val="8"/>
        </w:numPr>
        <w:spacing w:before="120" w:line="312"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20848730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4879798C" w14:textId="77777777" w:rsidR="00F94DFE" w:rsidRDefault="00F94DFE" w:rsidP="000A77EF">
      <w:pPr>
        <w:pStyle w:val="Akapitzlist"/>
        <w:ind w:left="360"/>
        <w:jc w:val="both"/>
        <w:rPr>
          <w:bCs/>
          <w:color w:val="0070C0"/>
        </w:rPr>
      </w:pPr>
      <w:bookmarkStart w:id="52" w:name="_Hlk106615963"/>
    </w:p>
    <w:bookmarkEnd w:id="52"/>
    <w:p w14:paraId="664A39EA" w14:textId="0749AD9E" w:rsidR="005A060C" w:rsidRPr="00F94DFE" w:rsidRDefault="00F13DFD">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EE50D2" w:rsidRDefault="007C36FB">
      <w:pPr>
        <w:pStyle w:val="Akapitzlist"/>
        <w:numPr>
          <w:ilvl w:val="0"/>
          <w:numId w:val="9"/>
        </w:numPr>
        <w:spacing w:before="120" w:line="312" w:lineRule="auto"/>
        <w:contextualSpacing w:val="0"/>
        <w:jc w:val="both"/>
        <w:rPr>
          <w:b/>
        </w:rPr>
      </w:pPr>
      <w:r w:rsidRPr="00EE50D2">
        <w:rPr>
          <w:b/>
          <w:bCs/>
        </w:rPr>
        <w:t>Składanie i otwarcie ofert następuje</w:t>
      </w:r>
      <w:r w:rsidR="00F94DFE" w:rsidRPr="00EE50D2">
        <w:rPr>
          <w:b/>
          <w:bCs/>
        </w:rPr>
        <w:t xml:space="preserve"> w</w:t>
      </w:r>
      <w:r w:rsidRPr="00EE50D2">
        <w:rPr>
          <w:b/>
          <w:bCs/>
        </w:rPr>
        <w:t xml:space="preserve"> terminach wskazanych w EFO.</w:t>
      </w:r>
    </w:p>
    <w:p w14:paraId="452A0251" w14:textId="36FF9F10" w:rsidR="00F13DFD" w:rsidRPr="007C36FB" w:rsidRDefault="00FB5DEC">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pPr>
        <w:pStyle w:val="Akapitzlist"/>
        <w:numPr>
          <w:ilvl w:val="0"/>
          <w:numId w:val="9"/>
        </w:numPr>
        <w:spacing w:before="120" w:line="312" w:lineRule="auto"/>
        <w:contextualSpacing w:val="0"/>
        <w:jc w:val="both"/>
      </w:pPr>
      <w:bookmarkStart w:id="53"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F02D8EC" w:rsidR="000A77EF" w:rsidRPr="00657B07" w:rsidRDefault="000A77EF">
      <w:pPr>
        <w:pStyle w:val="Akapitzlist"/>
        <w:numPr>
          <w:ilvl w:val="0"/>
          <w:numId w:val="9"/>
        </w:numPr>
        <w:spacing w:before="120" w:line="312" w:lineRule="auto"/>
        <w:contextualSpacing w:val="0"/>
        <w:jc w:val="both"/>
        <w:rPr>
          <w:bCs/>
        </w:rPr>
      </w:pPr>
      <w:r>
        <w:rPr>
          <w:bCs/>
        </w:rPr>
        <w:t>Wykonawca</w:t>
      </w:r>
      <w:r w:rsidRPr="00057162">
        <w:rPr>
          <w:bCs/>
        </w:rPr>
        <w:t xml:space="preserve"> pozostaje </w:t>
      </w:r>
      <w:r w:rsidRPr="00751373">
        <w:rPr>
          <w:bCs/>
          <w:color w:val="000099"/>
        </w:rPr>
        <w:t xml:space="preserve">związany złożoną ofertą do dnia </w:t>
      </w:r>
      <w:r w:rsidR="00B14114" w:rsidRPr="00B14114">
        <w:rPr>
          <w:bCs/>
          <w:color w:val="000099"/>
          <w:highlight w:val="yellow"/>
        </w:rPr>
        <w:t>10</w:t>
      </w:r>
      <w:r w:rsidR="003C21CF" w:rsidRPr="00B14114">
        <w:rPr>
          <w:bCs/>
          <w:color w:val="000099"/>
          <w:highlight w:val="yellow"/>
        </w:rPr>
        <w:t>.01</w:t>
      </w:r>
      <w:r w:rsidR="00751373" w:rsidRPr="00B14114">
        <w:rPr>
          <w:bCs/>
          <w:color w:val="000099"/>
          <w:highlight w:val="yellow"/>
        </w:rPr>
        <w:t>.202</w:t>
      </w:r>
      <w:r w:rsidR="003C21CF" w:rsidRPr="00B14114">
        <w:rPr>
          <w:bCs/>
          <w:color w:val="000099"/>
          <w:highlight w:val="yellow"/>
        </w:rPr>
        <w:t>6</w:t>
      </w:r>
      <w:r w:rsidR="00751373" w:rsidRPr="00B14114">
        <w:rPr>
          <w:bCs/>
          <w:color w:val="000099"/>
          <w:highlight w:val="yellow"/>
        </w:rPr>
        <w:t>r</w:t>
      </w:r>
      <w:r w:rsidR="00751373" w:rsidRPr="00751373">
        <w:rPr>
          <w:bCs/>
          <w:color w:val="000099"/>
        </w:rPr>
        <w:t>.</w:t>
      </w:r>
      <w:r w:rsidRPr="00751373">
        <w:rPr>
          <w:bCs/>
          <w:color w:val="000099"/>
        </w:rPr>
        <w:t xml:space="preserve"> </w:t>
      </w:r>
      <w:r w:rsidRPr="00057162">
        <w:rPr>
          <w:bCs/>
        </w:rPr>
        <w:t>Pierwszym dniem terminu jest dzień, w którym upływa termin składania ofert</w:t>
      </w:r>
      <w:r w:rsidR="00EE50D2">
        <w:rPr>
          <w:bCs/>
        </w:rPr>
        <w:t>.</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208487307"/>
      <w:bookmarkStart w:id="57"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208487308"/>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20848730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71C34258" w14:textId="77777777" w:rsidR="00EE50D2" w:rsidRPr="00895B46" w:rsidRDefault="00EE50D2">
      <w:pPr>
        <w:pStyle w:val="Akapitzlist"/>
        <w:numPr>
          <w:ilvl w:val="0"/>
          <w:numId w:val="12"/>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14:paraId="6AD5267F" w14:textId="77777777" w:rsidR="00EE50D2" w:rsidRPr="002E2B24" w:rsidRDefault="00EE50D2">
      <w:pPr>
        <w:pStyle w:val="Akapitzlist"/>
        <w:numPr>
          <w:ilvl w:val="1"/>
          <w:numId w:val="12"/>
        </w:numPr>
        <w:spacing w:before="120" w:line="312" w:lineRule="auto"/>
        <w:jc w:val="both"/>
        <w:rPr>
          <w:bCs/>
        </w:rPr>
      </w:pPr>
      <w:r w:rsidRPr="003C2C0F">
        <w:rPr>
          <w:bCs/>
        </w:rPr>
        <w:t xml:space="preserve">najniższa cena (C) - waga 100 % </w:t>
      </w:r>
    </w:p>
    <w:p w14:paraId="0E32D225" w14:textId="77777777" w:rsidR="00EE50D2" w:rsidRPr="002E2B24" w:rsidRDefault="00EE50D2">
      <w:pPr>
        <w:pStyle w:val="Akapitzlist"/>
        <w:numPr>
          <w:ilvl w:val="0"/>
          <w:numId w:val="12"/>
        </w:numPr>
        <w:spacing w:before="120" w:line="312" w:lineRule="auto"/>
        <w:jc w:val="both"/>
        <w:rPr>
          <w:bCs/>
        </w:rPr>
      </w:pPr>
      <w:r w:rsidRPr="00895B46">
        <w:rPr>
          <w:bCs/>
        </w:rPr>
        <w:lastRenderedPageBreak/>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8487310"/>
      <w:bookmarkStart w:id="67"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EE50D2" w:rsidRDefault="006B042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EE50D2">
        <w:rPr>
          <w:bCs/>
          <w:sz w:val="24"/>
          <w:szCs w:val="24"/>
        </w:rPr>
        <w:t xml:space="preserve">elektronicznej. </w:t>
      </w:r>
    </w:p>
    <w:p w14:paraId="263F122E" w14:textId="0D86F6C6" w:rsidR="00261307" w:rsidRPr="00EE50D2" w:rsidRDefault="00261307">
      <w:pPr>
        <w:numPr>
          <w:ilvl w:val="1"/>
          <w:numId w:val="17"/>
        </w:numPr>
        <w:spacing w:before="120" w:line="312" w:lineRule="auto"/>
        <w:jc w:val="both"/>
        <w:rPr>
          <w:bCs/>
          <w:strike/>
          <w:color w:val="EE0000"/>
          <w:sz w:val="24"/>
          <w:szCs w:val="24"/>
        </w:rPr>
      </w:pPr>
      <w:r w:rsidRPr="00EE50D2">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EE50D2" w:rsidRDefault="007C36FB">
      <w:pPr>
        <w:numPr>
          <w:ilvl w:val="1"/>
          <w:numId w:val="17"/>
        </w:numPr>
        <w:spacing w:before="120" w:line="312" w:lineRule="auto"/>
        <w:jc w:val="both"/>
        <w:rPr>
          <w:bCs/>
          <w:sz w:val="24"/>
          <w:szCs w:val="24"/>
        </w:rPr>
      </w:pPr>
      <w:r w:rsidRPr="00EE50D2">
        <w:rPr>
          <w:bCs/>
          <w:sz w:val="24"/>
          <w:szCs w:val="24"/>
        </w:rPr>
        <w:t>Zamawiający, w toku aukcji elektronicznej, stosować będzie kryterium zgodnie z zapisami SWZ.</w:t>
      </w:r>
    </w:p>
    <w:p w14:paraId="006E4BB8" w14:textId="02604B5E" w:rsidR="00F7726E" w:rsidRPr="00EE50D2" w:rsidRDefault="005951D1">
      <w:pPr>
        <w:numPr>
          <w:ilvl w:val="1"/>
          <w:numId w:val="17"/>
        </w:numPr>
        <w:spacing w:before="120" w:line="312" w:lineRule="auto"/>
        <w:jc w:val="both"/>
        <w:rPr>
          <w:bCs/>
          <w:sz w:val="24"/>
          <w:szCs w:val="24"/>
        </w:rPr>
      </w:pPr>
      <w:r w:rsidRPr="00EE50D2">
        <w:rPr>
          <w:bCs/>
          <w:sz w:val="24"/>
          <w:szCs w:val="24"/>
        </w:rPr>
        <w:t>Adres</w:t>
      </w:r>
      <w:r w:rsidRPr="00EE50D2">
        <w:rPr>
          <w:sz w:val="24"/>
          <w:szCs w:val="24"/>
        </w:rPr>
        <w:t xml:space="preserve"> strony internetowej, na której będzie prowadzona aukcja elektroniczna </w:t>
      </w:r>
      <w:r w:rsidRPr="00EE50D2">
        <w:rPr>
          <w:bCs/>
          <w:sz w:val="24"/>
          <w:szCs w:val="24"/>
        </w:rPr>
        <w:t>będzie podany w zaproszeniu do aukcji.</w:t>
      </w:r>
    </w:p>
    <w:p w14:paraId="7AF7C3B0" w14:textId="4793C0A9" w:rsidR="00074E6E" w:rsidRPr="00EE50D2" w:rsidRDefault="00074E6E">
      <w:pPr>
        <w:numPr>
          <w:ilvl w:val="1"/>
          <w:numId w:val="17"/>
        </w:numPr>
        <w:spacing w:before="120" w:line="312" w:lineRule="auto"/>
        <w:jc w:val="both"/>
        <w:rPr>
          <w:bCs/>
          <w:sz w:val="24"/>
          <w:szCs w:val="24"/>
        </w:rPr>
      </w:pPr>
      <w:r w:rsidRPr="00EE50D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EE50D2" w:rsidRDefault="006E60E3">
      <w:pPr>
        <w:numPr>
          <w:ilvl w:val="1"/>
          <w:numId w:val="17"/>
        </w:numPr>
        <w:spacing w:before="120" w:line="312" w:lineRule="auto"/>
        <w:jc w:val="both"/>
        <w:rPr>
          <w:sz w:val="24"/>
          <w:szCs w:val="24"/>
        </w:rPr>
      </w:pPr>
      <w:r w:rsidRPr="00EE50D2">
        <w:rPr>
          <w:sz w:val="24"/>
          <w:szCs w:val="24"/>
        </w:rPr>
        <w:t>Powiadomienia o rozpoczęciu aukcji otrzymują</w:t>
      </w:r>
      <w:r w:rsidR="004E0ADE" w:rsidRPr="00EE50D2">
        <w:rPr>
          <w:sz w:val="24"/>
          <w:szCs w:val="24"/>
        </w:rPr>
        <w:t>:</w:t>
      </w:r>
    </w:p>
    <w:p w14:paraId="48B36D03" w14:textId="0A32354B" w:rsidR="004E0ADE" w:rsidRPr="00EE50D2" w:rsidRDefault="004E0ADE">
      <w:pPr>
        <w:pStyle w:val="Akapitzlist"/>
        <w:numPr>
          <w:ilvl w:val="6"/>
          <w:numId w:val="17"/>
        </w:numPr>
        <w:spacing w:before="120" w:line="312" w:lineRule="auto"/>
        <w:ind w:left="851" w:hanging="284"/>
        <w:jc w:val="both"/>
      </w:pPr>
      <w:r w:rsidRPr="00EE50D2">
        <w:t>w przypadku aukcji angielskiej</w:t>
      </w:r>
      <w:r w:rsidR="006E60E3" w:rsidRPr="00EE50D2">
        <w:t xml:space="preserve"> tylko osoby wpisane w Formularzu </w:t>
      </w:r>
      <w:r w:rsidR="00DD4075" w:rsidRPr="00EE50D2">
        <w:t>O</w:t>
      </w:r>
      <w:r w:rsidR="006E60E3" w:rsidRPr="00EE50D2">
        <w:t xml:space="preserve">fertowym w polu „Osoby prowadzące postępowanie” jaki i „Osoby upoważnione do składania ofert </w:t>
      </w:r>
      <w:r w:rsidR="004F0E82" w:rsidRPr="00EE50D2">
        <w:br/>
      </w:r>
      <w:r w:rsidR="006E60E3" w:rsidRPr="00EE50D2">
        <w:t>w aukcji”</w:t>
      </w:r>
      <w:r w:rsidRPr="00EE50D2">
        <w:t>;</w:t>
      </w:r>
    </w:p>
    <w:p w14:paraId="25685F18" w14:textId="301057EE" w:rsidR="00755CD0" w:rsidRPr="00EE50D2" w:rsidRDefault="00755CD0">
      <w:pPr>
        <w:pStyle w:val="Akapitzlist"/>
        <w:numPr>
          <w:ilvl w:val="6"/>
          <w:numId w:val="17"/>
        </w:numPr>
        <w:spacing w:before="120" w:line="312" w:lineRule="auto"/>
        <w:ind w:left="851" w:hanging="284"/>
        <w:jc w:val="both"/>
      </w:pPr>
      <w:r w:rsidRPr="00EE50D2">
        <w:t xml:space="preserve">w przypadku aukcji japońskiej </w:t>
      </w:r>
      <w:r w:rsidR="007C36FB" w:rsidRPr="00EE50D2">
        <w:t xml:space="preserve">albo holenderskiej </w:t>
      </w:r>
      <w:r w:rsidRPr="00EE50D2">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EE50D2">
        <w:t>i</w:t>
      </w:r>
      <w:r w:rsidRPr="00EE50D2">
        <w:t>e.</w:t>
      </w:r>
    </w:p>
    <w:p w14:paraId="787EC262" w14:textId="418664AB" w:rsidR="004E0ADE" w:rsidRPr="00EE50D2" w:rsidRDefault="006E60E3">
      <w:pPr>
        <w:numPr>
          <w:ilvl w:val="1"/>
          <w:numId w:val="17"/>
        </w:numPr>
        <w:spacing w:before="120" w:line="312" w:lineRule="auto"/>
        <w:jc w:val="both"/>
        <w:rPr>
          <w:sz w:val="24"/>
          <w:szCs w:val="24"/>
        </w:rPr>
      </w:pPr>
      <w:r w:rsidRPr="00EE50D2">
        <w:rPr>
          <w:sz w:val="24"/>
          <w:szCs w:val="24"/>
        </w:rPr>
        <w:t xml:space="preserve">Nie ma konieczności </w:t>
      </w:r>
      <w:r w:rsidR="00C24FED" w:rsidRPr="00EE50D2">
        <w:rPr>
          <w:sz w:val="24"/>
          <w:szCs w:val="24"/>
        </w:rPr>
        <w:t xml:space="preserve">indywidualnego </w:t>
      </w:r>
      <w:r w:rsidRPr="00EE50D2">
        <w:rPr>
          <w:sz w:val="24"/>
          <w:szCs w:val="24"/>
        </w:rPr>
        <w:t>zakładania kont</w:t>
      </w:r>
      <w:r w:rsidR="00C24FED" w:rsidRPr="00EE50D2">
        <w:rPr>
          <w:sz w:val="24"/>
          <w:szCs w:val="24"/>
        </w:rPr>
        <w:t>a użytkownika</w:t>
      </w:r>
      <w:r w:rsidRPr="00EE50D2">
        <w:rPr>
          <w:sz w:val="24"/>
          <w:szCs w:val="24"/>
        </w:rPr>
        <w:t xml:space="preserve"> w systemie aukcyjnym przed rozpoczęciem aukcji</w:t>
      </w:r>
      <w:r w:rsidR="004E0ADE" w:rsidRPr="00EE50D2">
        <w:rPr>
          <w:sz w:val="24"/>
          <w:szCs w:val="24"/>
        </w:rPr>
        <w:t>:</w:t>
      </w:r>
    </w:p>
    <w:p w14:paraId="2DB14789" w14:textId="77777777" w:rsidR="004E0ADE" w:rsidRPr="00EE50D2" w:rsidRDefault="004E0ADE">
      <w:pPr>
        <w:pStyle w:val="Akapitzlist"/>
        <w:numPr>
          <w:ilvl w:val="6"/>
          <w:numId w:val="17"/>
        </w:numPr>
        <w:spacing w:before="120" w:line="312" w:lineRule="auto"/>
        <w:ind w:left="851" w:hanging="284"/>
        <w:jc w:val="both"/>
      </w:pPr>
      <w:r w:rsidRPr="00EE50D2">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E50D2">
        <w:noBreakHyphen/>
        <w:t xml:space="preserve">mail, </w:t>
      </w:r>
      <w:r w:rsidRPr="00EE50D2">
        <w:lastRenderedPageBreak/>
        <w:t>to konto uczestnika zostanie utworzone tylko jedno i odpowiednio zostanie tylko raz wysłane jedno powiadomienie o utworzeniu konta użytkownika Portalu LAIN3;</w:t>
      </w:r>
    </w:p>
    <w:p w14:paraId="2A693725" w14:textId="2418EE23" w:rsidR="004E0ADE" w:rsidRPr="00EE50D2" w:rsidRDefault="004E0ADE">
      <w:pPr>
        <w:pStyle w:val="Akapitzlist"/>
        <w:numPr>
          <w:ilvl w:val="6"/>
          <w:numId w:val="17"/>
        </w:numPr>
        <w:spacing w:before="120" w:line="312" w:lineRule="auto"/>
        <w:ind w:left="851" w:hanging="284"/>
        <w:jc w:val="both"/>
      </w:pPr>
      <w:r w:rsidRPr="00EE50D2">
        <w:t xml:space="preserve">w przypadku aukcji japońskiej </w:t>
      </w:r>
      <w:r w:rsidR="007A02F2" w:rsidRPr="00EE50D2">
        <w:t xml:space="preserve">i holenderskiej </w:t>
      </w:r>
      <w:r w:rsidRPr="00EE50D2">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pPr>
        <w:pStyle w:val="Akapitzlist"/>
        <w:numPr>
          <w:ilvl w:val="1"/>
          <w:numId w:val="17"/>
        </w:numPr>
        <w:spacing w:before="120" w:line="312" w:lineRule="auto"/>
        <w:jc w:val="both"/>
      </w:pPr>
      <w:r w:rsidRPr="00EE50D2">
        <w:t>Jeśli aukcja zostanie unieważniona, to powtórzona aukcja nie odbywa się na dedykowanych loginach tymczasowych, ale na zwykłych loginach i powiadomienie o ogłoszeniu powtórzonej aukcji jest wysyłane zarówno</w:t>
      </w:r>
      <w:r w:rsidRPr="000C5BB6">
        <w:t xml:space="preserve">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EE50D2" w:rsidRDefault="00C24FED" w:rsidP="00C24FED">
      <w:pPr>
        <w:pStyle w:val="Akapitzlist"/>
        <w:autoSpaceDE w:val="0"/>
        <w:autoSpaceDN w:val="0"/>
        <w:adjustRightInd w:val="0"/>
        <w:spacing w:after="138" w:line="360" w:lineRule="auto"/>
        <w:ind w:left="851" w:hanging="284"/>
        <w:jc w:val="both"/>
      </w:pPr>
      <w:r w:rsidRPr="000C5BB6">
        <w:t xml:space="preserve">d) włączenie obsługi </w:t>
      </w:r>
      <w:r w:rsidRPr="00EE50D2">
        <w:t xml:space="preserve">JavaScript w wykorzystywanej przeglądarce internetowej, </w:t>
      </w:r>
    </w:p>
    <w:p w14:paraId="6DA00A4E" w14:textId="1734D6A5" w:rsidR="00C24FED" w:rsidRPr="00EE50D2" w:rsidRDefault="00C24FED" w:rsidP="00C24FED">
      <w:pPr>
        <w:pStyle w:val="Akapitzlist"/>
        <w:autoSpaceDE w:val="0"/>
        <w:autoSpaceDN w:val="0"/>
        <w:adjustRightInd w:val="0"/>
        <w:spacing w:after="138" w:line="360" w:lineRule="auto"/>
        <w:ind w:left="851" w:hanging="284"/>
        <w:jc w:val="both"/>
      </w:pPr>
      <w:r w:rsidRPr="00EE50D2">
        <w:t>e) minimaln</w:t>
      </w:r>
      <w:r w:rsidR="00B01AED" w:rsidRPr="00EE50D2">
        <w:t>a</w:t>
      </w:r>
      <w:r w:rsidRPr="00EE50D2">
        <w:t xml:space="preserve"> rozdzielczoś</w:t>
      </w:r>
      <w:r w:rsidR="00B01AED" w:rsidRPr="00EE50D2">
        <w:t>ć</w:t>
      </w:r>
      <w:r w:rsidRPr="00EE50D2">
        <w:t xml:space="preserve"> ekranu do poprawnego działania platformy: 1366x768.</w:t>
      </w:r>
    </w:p>
    <w:p w14:paraId="13CD86EC" w14:textId="77777777" w:rsidR="00FA1F0C" w:rsidRPr="00EE50D2" w:rsidRDefault="00FA1F0C">
      <w:pPr>
        <w:numPr>
          <w:ilvl w:val="1"/>
          <w:numId w:val="17"/>
        </w:numPr>
        <w:spacing w:line="312" w:lineRule="auto"/>
        <w:jc w:val="both"/>
        <w:rPr>
          <w:sz w:val="24"/>
          <w:szCs w:val="24"/>
        </w:rPr>
      </w:pPr>
      <w:r w:rsidRPr="00EE50D2">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EE50D2" w:rsidRDefault="00FA1F0C">
      <w:pPr>
        <w:pStyle w:val="Akapitzlist"/>
        <w:numPr>
          <w:ilvl w:val="0"/>
          <w:numId w:val="62"/>
        </w:numPr>
        <w:spacing w:line="312" w:lineRule="auto"/>
        <w:jc w:val="both"/>
      </w:pPr>
      <w:r w:rsidRPr="00EE50D2">
        <w:t>wszyscy Wykonawcy potwierdzą cenę proponowaną przez system aukcyjny ( po potwierdzeniu ceny przez ostatniego Wykonawcę), lub</w:t>
      </w:r>
    </w:p>
    <w:p w14:paraId="63B305E1" w14:textId="77777777" w:rsidR="00FA1F0C" w:rsidRPr="00EE50D2" w:rsidRDefault="00FA1F0C">
      <w:pPr>
        <w:pStyle w:val="Akapitzlist"/>
        <w:numPr>
          <w:ilvl w:val="0"/>
          <w:numId w:val="62"/>
        </w:numPr>
        <w:spacing w:line="312" w:lineRule="auto"/>
        <w:jc w:val="both"/>
      </w:pPr>
      <w:r w:rsidRPr="00EE50D2">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E50D2" w:rsidRDefault="00FA1F0C">
      <w:pPr>
        <w:pStyle w:val="Akapitzlist"/>
        <w:numPr>
          <w:ilvl w:val="0"/>
          <w:numId w:val="62"/>
        </w:numPr>
        <w:spacing w:line="312" w:lineRule="auto"/>
        <w:jc w:val="both"/>
      </w:pPr>
      <w:r w:rsidRPr="00EE50D2">
        <w:t>cena wywoławcza osiągnie maksymalny poziom wyznaczony przez system aukcyjny.</w:t>
      </w:r>
    </w:p>
    <w:p w14:paraId="124F33E1" w14:textId="77777777" w:rsidR="00FA1F0C" w:rsidRPr="00EE50D2" w:rsidRDefault="00FA1F0C" w:rsidP="00FA1F0C">
      <w:pPr>
        <w:spacing w:before="120" w:line="312" w:lineRule="auto"/>
        <w:ind w:left="567" w:hanging="65"/>
        <w:jc w:val="both"/>
        <w:rPr>
          <w:bCs/>
          <w:sz w:val="24"/>
          <w:szCs w:val="24"/>
        </w:rPr>
      </w:pPr>
      <w:r w:rsidRPr="00EE50D2">
        <w:rPr>
          <w:bCs/>
          <w:sz w:val="24"/>
          <w:szCs w:val="24"/>
        </w:rPr>
        <w:t xml:space="preserve">Uczestnik aukcji może zalogować się w dowolnym momencie w czasie trwania aukcji </w:t>
      </w:r>
      <w:r w:rsidRPr="00EE50D2">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EE50D2">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pPr>
        <w:pStyle w:val="Akapitzlist"/>
        <w:numPr>
          <w:ilvl w:val="1"/>
          <w:numId w:val="17"/>
        </w:numPr>
        <w:spacing w:before="120" w:line="312" w:lineRule="auto"/>
        <w:ind w:left="499" w:hanging="357"/>
        <w:jc w:val="both"/>
        <w:rPr>
          <w:bCs/>
        </w:rPr>
      </w:pPr>
      <w:bookmarkStart w:id="68" w:name="_Hlk68869954"/>
      <w:bookmarkStart w:id="69" w:name="_Hlk96508933"/>
      <w:r>
        <w:rPr>
          <w:bCs/>
        </w:rPr>
        <w:t>Jeżeli aukcja będzie przeprowadzona na zasadach aukcji japońskiej to:</w:t>
      </w:r>
    </w:p>
    <w:p w14:paraId="2D235CFB" w14:textId="77777777" w:rsidR="00F07F39" w:rsidRDefault="00F07F39">
      <w:pPr>
        <w:pStyle w:val="Akapitzlist"/>
        <w:numPr>
          <w:ilvl w:val="0"/>
          <w:numId w:val="63"/>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63"/>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63"/>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63"/>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3"/>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3"/>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3"/>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w:t>
      </w:r>
      <w:r>
        <w:rPr>
          <w:bCs/>
        </w:rPr>
        <w:lastRenderedPageBreak/>
        <w:t>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3"/>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pPr>
        <w:pStyle w:val="Akapitzlist"/>
        <w:numPr>
          <w:ilvl w:val="1"/>
          <w:numId w:val="17"/>
        </w:numPr>
        <w:spacing w:before="120" w:line="312" w:lineRule="auto"/>
        <w:jc w:val="both"/>
        <w:rPr>
          <w:bCs/>
        </w:rPr>
      </w:pPr>
      <w:r w:rsidRPr="00EE50D2">
        <w:rPr>
          <w:bCs/>
        </w:rPr>
        <w:t xml:space="preserve">Zamawiający zastrzega sobie prawo do powtórzenia aukcji, zgodnie z zapisami </w:t>
      </w:r>
      <w:r w:rsidRPr="00EE50D2">
        <w:rPr>
          <w:bCs/>
        </w:rPr>
        <w:br/>
      </w:r>
      <w:r w:rsidRPr="00EE50D2">
        <w:rPr>
          <w:bCs/>
          <w:color w:val="000000"/>
        </w:rPr>
        <w:t>§ 37 ust. 8 Regulaminu. O terminie rozpoczęcia nowej aukcji Zamawiający powiadomi w spo</w:t>
      </w:r>
      <w:r>
        <w:rPr>
          <w:bCs/>
          <w:color w:val="000000"/>
        </w:rPr>
        <w:t>sób określony w SWZ.</w:t>
      </w:r>
    </w:p>
    <w:p w14:paraId="3C6471DD" w14:textId="4047DEE5" w:rsidR="00F07F39" w:rsidRPr="0001712C" w:rsidRDefault="00F07F39">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4"/>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7"/>
    <w:bookmarkEnd w:id="68"/>
    <w:bookmarkEnd w:id="69"/>
    <w:p w14:paraId="2C292985" w14:textId="7A94336B" w:rsidR="00367BB3" w:rsidRPr="003F37C4" w:rsidRDefault="00367BB3">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EE50D2">
        <w:rPr>
          <w:b/>
        </w:rPr>
        <w:t xml:space="preserve"> </w:t>
      </w:r>
      <w:r w:rsidR="00EE50D2" w:rsidRPr="00EE50D2">
        <w:rPr>
          <w:b/>
          <w:i/>
          <w:iCs/>
        </w:rPr>
        <w:t>– nie dotyczy</w:t>
      </w:r>
    </w:p>
    <w:p w14:paraId="42DEDD9E" w14:textId="77777777" w:rsidR="00367BB3" w:rsidRPr="008D3149" w:rsidRDefault="00367BB3" w:rsidP="00367BB3">
      <w:pPr>
        <w:tabs>
          <w:tab w:val="left" w:pos="1800"/>
        </w:tabs>
        <w:jc w:val="both"/>
        <w:rPr>
          <w:sz w:val="24"/>
          <w:szCs w:val="24"/>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4"/>
      <w:bookmarkStart w:id="71" w:name="_Toc106096398"/>
      <w:bookmarkStart w:id="72" w:name="_Toc20848731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bookmarkEnd w:id="72"/>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5"/>
      <w:bookmarkStart w:id="74" w:name="_Toc106096399"/>
      <w:bookmarkStart w:id="75" w:name="_Toc20848731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bookmarkEnd w:id="75"/>
    </w:p>
    <w:p w14:paraId="37EDD736" w14:textId="4525D5AC" w:rsidR="00460DB1" w:rsidRPr="00057162" w:rsidRDefault="006B042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6" w:name="_Toc106095856"/>
      <w:bookmarkStart w:id="77" w:name="_Toc106096400"/>
      <w:bookmarkStart w:id="78" w:name="_Toc20848731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bookmarkEnd w:id="78"/>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pPr>
        <w:pStyle w:val="Akapitzlist"/>
        <w:numPr>
          <w:ilvl w:val="0"/>
          <w:numId w:val="14"/>
        </w:numPr>
        <w:spacing w:before="120" w:line="312" w:lineRule="auto"/>
        <w:ind w:left="357" w:hanging="357"/>
        <w:contextualSpacing w:val="0"/>
        <w:jc w:val="both"/>
      </w:pPr>
      <w:bookmarkStart w:id="7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lastRenderedPageBreak/>
        <w:t>w związku z przetwarzaniem danych osobowych i w sprawie swobodnego przepływu takich danych oraz uchylenia dyrektywy 95/46/WE (ogólne rozporządzenie o ochronie danych osobowych) (Dz. Urz. UE L.2016.119.1 z dnia 4 maja 2016 roku)</w:t>
      </w:r>
      <w:r>
        <w:t>.</w:t>
      </w:r>
      <w:bookmarkEnd w:id="79"/>
    </w:p>
    <w:p w14:paraId="2398711D" w14:textId="77777777" w:rsidR="00EE50D2" w:rsidRPr="006005EB" w:rsidRDefault="00EE50D2" w:rsidP="00EE50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7"/>
      <w:bookmarkStart w:id="81" w:name="_Toc106096401"/>
      <w:bookmarkStart w:id="82" w:name="_Toc148612288"/>
      <w:bookmarkStart w:id="83" w:name="_Toc208487314"/>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80"/>
      <w:bookmarkEnd w:id="81"/>
      <w:bookmarkEnd w:id="82"/>
      <w:r>
        <w:rPr>
          <w:rFonts w:ascii="Times New Roman" w:hAnsi="Times New Roman" w:cs="Times New Roman"/>
          <w:color w:val="auto"/>
          <w:sz w:val="24"/>
          <w:szCs w:val="24"/>
        </w:rPr>
        <w:t xml:space="preserve"> – </w:t>
      </w:r>
      <w:r w:rsidRPr="00B53B81">
        <w:rPr>
          <w:rFonts w:ascii="Times New Roman" w:hAnsi="Times New Roman" w:cs="Times New Roman"/>
          <w:i/>
          <w:color w:val="auto"/>
          <w:sz w:val="24"/>
          <w:szCs w:val="24"/>
        </w:rPr>
        <w:t>nie dotyczy</w:t>
      </w:r>
      <w:bookmarkEnd w:id="83"/>
    </w:p>
    <w:p w14:paraId="6D1D9F55" w14:textId="29C1419F" w:rsidR="00576DCD" w:rsidRPr="00576DCD" w:rsidRDefault="00576DCD">
      <w:pPr>
        <w:pStyle w:val="Akapitzlist"/>
        <w:numPr>
          <w:ilvl w:val="6"/>
          <w:numId w:val="32"/>
        </w:numPr>
        <w:spacing w:line="312" w:lineRule="auto"/>
        <w:ind w:left="284" w:hanging="284"/>
        <w:jc w:val="both"/>
      </w:pPr>
      <w:r w:rsidRPr="00576DCD">
        <w:t>Wykonawca jest zobowiązany do złożenia niezwłocznie po otrzymaniu zawiadomienia o wyborze jego oferty:</w:t>
      </w:r>
    </w:p>
    <w:p w14:paraId="247673CC" w14:textId="42A5E4CF" w:rsidR="00576DCD" w:rsidRPr="002768F5" w:rsidRDefault="00576DCD">
      <w:pPr>
        <w:pStyle w:val="Akapitzlist"/>
        <w:numPr>
          <w:ilvl w:val="1"/>
          <w:numId w:val="32"/>
        </w:numPr>
        <w:spacing w:before="120" w:line="312" w:lineRule="auto"/>
        <w:jc w:val="both"/>
      </w:pPr>
      <w:r w:rsidRPr="002768F5">
        <w:t>lecz nie później niż do dnia podpisania umowy oświadczenia o niekorzystaniu ze wzajemnych świadczeń</w:t>
      </w:r>
      <w:r w:rsidRPr="002768F5">
        <w:rPr>
          <w:b/>
          <w:bCs/>
        </w:rPr>
        <w:t>.</w:t>
      </w:r>
      <w:r w:rsidRPr="002768F5">
        <w:t xml:space="preserve"> </w:t>
      </w:r>
    </w:p>
    <w:p w14:paraId="6F450C95" w14:textId="7147B908" w:rsidR="00576DCD" w:rsidRDefault="00576DCD">
      <w:pPr>
        <w:pStyle w:val="Akapitzlist"/>
        <w:numPr>
          <w:ilvl w:val="0"/>
          <w:numId w:val="33"/>
        </w:numPr>
        <w:spacing w:before="120" w:line="312" w:lineRule="auto"/>
        <w:jc w:val="both"/>
      </w:pPr>
      <w:r w:rsidRPr="00582C35">
        <w:t xml:space="preserve">Wskazane powyżej załącznik </w:t>
      </w:r>
      <w:r>
        <w:t>jest</w:t>
      </w:r>
      <w:r w:rsidRPr="00582C35">
        <w:t xml:space="preserve"> dostępn</w:t>
      </w:r>
      <w:r>
        <w:t>y</w:t>
      </w:r>
      <w:r w:rsidRPr="00582C35">
        <w:t xml:space="preserve"> pod adresem:</w:t>
      </w:r>
    </w:p>
    <w:p w14:paraId="4700A82A" w14:textId="72C59920" w:rsidR="00576DCD" w:rsidRPr="0054122D" w:rsidRDefault="00576DCD" w:rsidP="00576DCD">
      <w:pPr>
        <w:pStyle w:val="Akapitzlist"/>
        <w:spacing w:before="120" w:line="312" w:lineRule="auto"/>
        <w:ind w:left="360"/>
        <w:jc w:val="both"/>
        <w:rPr>
          <w:sz w:val="22"/>
          <w:szCs w:val="22"/>
        </w:rPr>
      </w:pPr>
      <w:r w:rsidRPr="00576DCD">
        <w:rPr>
          <w:sz w:val="22"/>
          <w:szCs w:val="22"/>
        </w:rPr>
        <w:t>https://www.pgg.pl/strefa-korporacyjna/dostawcy/profil-nabywcy/cennik-uslug-pgg</w:t>
      </w:r>
      <w:r w:rsidRPr="0054122D">
        <w:rPr>
          <w:sz w:val="22"/>
          <w:szCs w:val="22"/>
        </w:rPr>
        <w:t xml:space="preserve"> </w:t>
      </w:r>
    </w:p>
    <w:p w14:paraId="1E253EF5" w14:textId="77777777" w:rsidR="00576DCD" w:rsidRDefault="00576DCD" w:rsidP="00EE50D2">
      <w:pPr>
        <w:spacing w:line="312" w:lineRule="auto"/>
        <w:jc w:val="both"/>
        <w:rPr>
          <w:sz w:val="24"/>
          <w:szCs w:val="24"/>
        </w:rPr>
      </w:pPr>
    </w:p>
    <w:p w14:paraId="3E6229E4" w14:textId="77777777" w:rsidR="00576DCD" w:rsidRPr="00B53B81" w:rsidRDefault="00576DCD" w:rsidP="00EE50D2">
      <w:pPr>
        <w:spacing w:line="312" w:lineRule="auto"/>
        <w:jc w:val="both"/>
        <w:rPr>
          <w:sz w:val="10"/>
          <w:szCs w:val="32"/>
        </w:rPr>
      </w:pPr>
    </w:p>
    <w:p w14:paraId="480438A7" w14:textId="77777777" w:rsidR="00EE50D2" w:rsidRPr="00057162" w:rsidRDefault="00EE50D2" w:rsidP="00EE50D2">
      <w:pPr>
        <w:pStyle w:val="Nagwek1"/>
        <w:shd w:val="clear" w:color="auto" w:fill="D9D9D9" w:themeFill="background1" w:themeFillShade="D9"/>
        <w:spacing w:before="0" w:line="312" w:lineRule="auto"/>
        <w:jc w:val="both"/>
        <w:rPr>
          <w:rFonts w:ascii="Times New Roman" w:hAnsi="Times New Roman" w:cs="Times New Roman"/>
          <w:color w:val="auto"/>
          <w:sz w:val="24"/>
          <w:szCs w:val="24"/>
        </w:rPr>
      </w:pPr>
      <w:bookmarkStart w:id="84" w:name="_Toc106095858"/>
      <w:bookmarkStart w:id="85" w:name="_Toc106096402"/>
      <w:bookmarkStart w:id="86" w:name="_Toc148612289"/>
      <w:bookmarkStart w:id="87" w:name="_Toc208487315"/>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4"/>
      <w:bookmarkEnd w:id="85"/>
      <w:bookmarkEnd w:id="86"/>
      <w:bookmarkEnd w:id="87"/>
    </w:p>
    <w:p w14:paraId="0686FF24" w14:textId="68882A8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EE50D2">
        <w:rPr>
          <w:sz w:val="24"/>
          <w:szCs w:val="24"/>
        </w:rPr>
        <w:t xml:space="preserve">Wykonawcom </w:t>
      </w:r>
      <w:r w:rsidR="006A01E6" w:rsidRPr="00EE50D2">
        <w:rPr>
          <w:sz w:val="24"/>
          <w:szCs w:val="24"/>
        </w:rPr>
        <w:t xml:space="preserve"> 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8" w:name="_Toc106095859"/>
      <w:bookmarkStart w:id="89" w:name="_Toc106096403"/>
      <w:bookmarkStart w:id="90" w:name="_Toc208487316"/>
      <w:r w:rsidRPr="00057162">
        <w:rPr>
          <w:rFonts w:ascii="Times New Roman" w:hAnsi="Times New Roman" w:cs="Times New Roman"/>
          <w:color w:val="auto"/>
          <w:sz w:val="24"/>
          <w:szCs w:val="24"/>
        </w:rPr>
        <w:t>Wykaz załączników</w:t>
      </w:r>
      <w:bookmarkEnd w:id="88"/>
      <w:bookmarkEnd w:id="89"/>
      <w:bookmarkEnd w:id="90"/>
    </w:p>
    <w:p w14:paraId="700B8B92" w14:textId="4CB83D27" w:rsidR="00F01CBF" w:rsidRPr="00F45A8C" w:rsidRDefault="00F01CBF" w:rsidP="00E32BAD">
      <w:pPr>
        <w:tabs>
          <w:tab w:val="left" w:pos="1843"/>
        </w:tabs>
        <w:jc w:val="both"/>
        <w:rPr>
          <w:b/>
          <w:bCs/>
          <w:sz w:val="22"/>
          <w:szCs w:val="22"/>
        </w:rPr>
      </w:pPr>
      <w:bookmarkStart w:id="91"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71BC123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4245CD">
        <w:rPr>
          <w:bCs/>
          <w:sz w:val="22"/>
          <w:szCs w:val="22"/>
        </w:rPr>
        <w:t xml:space="preserve"> </w:t>
      </w:r>
    </w:p>
    <w:p w14:paraId="1AEAA996" w14:textId="64A05DCF"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4245CD">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2" w:name="_Hlk107402305"/>
      <w:r w:rsidRPr="00353E0F">
        <w:rPr>
          <w:bCs/>
          <w:sz w:val="22"/>
          <w:szCs w:val="22"/>
        </w:rPr>
        <w:t>niezbędnych do wykonania zamówienia</w:t>
      </w:r>
      <w:bookmarkEnd w:id="92"/>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3" w:name="_Toc67292090"/>
      <w:bookmarkStart w:id="94" w:name="_Hlk67822110"/>
      <w:bookmarkEnd w:id="91"/>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3"/>
      <w:r w:rsidR="00A07BD8" w:rsidRPr="000D7BDE">
        <w:rPr>
          <w:b/>
          <w:bCs/>
          <w:color w:val="2F5496" w:themeColor="accent1" w:themeShade="BF"/>
          <w:sz w:val="28"/>
          <w:szCs w:val="28"/>
        </w:rPr>
        <w:t xml:space="preserve"> (SOPZ)</w:t>
      </w:r>
      <w:bookmarkEnd w:id="94"/>
    </w:p>
    <w:p w14:paraId="20B7C7D6" w14:textId="78E3ADF5" w:rsidR="002E4C3D" w:rsidRPr="00681DA2" w:rsidRDefault="002E4C3D" w:rsidP="00681DA2">
      <w:pPr>
        <w:pStyle w:val="Akapitzlist"/>
        <w:spacing w:line="288" w:lineRule="auto"/>
        <w:jc w:val="both"/>
        <w:rPr>
          <w:b/>
          <w:sz w:val="22"/>
          <w:szCs w:val="22"/>
        </w:rPr>
      </w:pPr>
      <w:bookmarkStart w:id="95" w:name="_Hlk67824301"/>
    </w:p>
    <w:p w14:paraId="46F3B21C" w14:textId="079CAD7A" w:rsidR="00CA082C" w:rsidRPr="00681DA2" w:rsidRDefault="00CA082C">
      <w:pPr>
        <w:pStyle w:val="Akapitzlist"/>
        <w:numPr>
          <w:ilvl w:val="0"/>
          <w:numId w:val="30"/>
        </w:numPr>
        <w:spacing w:line="288" w:lineRule="auto"/>
        <w:jc w:val="both"/>
        <w:rPr>
          <w:sz w:val="22"/>
          <w:szCs w:val="22"/>
        </w:rPr>
      </w:pPr>
      <w:r w:rsidRPr="00681DA2">
        <w:rPr>
          <w:b/>
          <w:bCs/>
          <w:sz w:val="22"/>
          <w:szCs w:val="22"/>
        </w:rPr>
        <w:t>Przedmiot zamówienia</w:t>
      </w:r>
      <w:r w:rsidRPr="00681DA2">
        <w:rPr>
          <w:sz w:val="22"/>
          <w:szCs w:val="22"/>
        </w:rPr>
        <w:t>:</w:t>
      </w:r>
    </w:p>
    <w:p w14:paraId="07D874AF" w14:textId="77777777" w:rsidR="00751373" w:rsidRDefault="00751373" w:rsidP="00681DA2">
      <w:pPr>
        <w:spacing w:line="288" w:lineRule="auto"/>
        <w:ind w:left="709"/>
        <w:contextualSpacing/>
        <w:jc w:val="both"/>
        <w:rPr>
          <w:rFonts w:eastAsia="Calibri"/>
          <w:b/>
          <w:sz w:val="22"/>
          <w:szCs w:val="22"/>
          <w:lang w:eastAsia="en-US"/>
        </w:rPr>
      </w:pPr>
    </w:p>
    <w:p w14:paraId="71D5927B" w14:textId="48CD523B" w:rsidR="002E4C3D" w:rsidRPr="00751373" w:rsidRDefault="00CA082C" w:rsidP="00681DA2">
      <w:pPr>
        <w:spacing w:line="288" w:lineRule="auto"/>
        <w:ind w:left="709"/>
        <w:contextualSpacing/>
        <w:jc w:val="both"/>
        <w:rPr>
          <w:rFonts w:eastAsia="Calibri"/>
          <w:b/>
          <w:sz w:val="22"/>
          <w:szCs w:val="22"/>
          <w:lang w:eastAsia="en-US"/>
        </w:rPr>
      </w:pPr>
      <w:r w:rsidRPr="00751373">
        <w:rPr>
          <w:rFonts w:eastAsia="Calibri"/>
          <w:b/>
          <w:sz w:val="22"/>
          <w:szCs w:val="22"/>
          <w:lang w:eastAsia="en-US"/>
        </w:rPr>
        <w:t xml:space="preserve">Sprawowanie nadzoru inwestorskiego nad realizacją robót związanych z zadaniem pn. „Regulacja rzeki </w:t>
      </w:r>
      <w:proofErr w:type="spellStart"/>
      <w:r w:rsidRPr="00751373">
        <w:rPr>
          <w:rFonts w:eastAsia="Calibri"/>
          <w:b/>
          <w:sz w:val="22"/>
          <w:szCs w:val="22"/>
          <w:lang w:eastAsia="en-US"/>
        </w:rPr>
        <w:t>Nacyny</w:t>
      </w:r>
      <w:proofErr w:type="spellEnd"/>
      <w:r w:rsidRPr="00751373">
        <w:rPr>
          <w:rFonts w:eastAsia="Calibri"/>
          <w:b/>
          <w:sz w:val="22"/>
          <w:szCs w:val="22"/>
          <w:lang w:eastAsia="en-US"/>
        </w:rPr>
        <w:t xml:space="preserve"> na odcinku od ul. Gen. Maczka w Rydułtowach do wlotu potoku Niedobczyckiego w Rybniku wraz z wykonaniem wycinki drzew – etap I.</w:t>
      </w:r>
    </w:p>
    <w:p w14:paraId="0E04C9DF" w14:textId="51959081" w:rsidR="00CA082C" w:rsidRPr="00681DA2" w:rsidRDefault="00CA082C" w:rsidP="00681DA2">
      <w:pPr>
        <w:spacing w:line="288" w:lineRule="auto"/>
        <w:ind w:left="709"/>
        <w:contextualSpacing/>
        <w:jc w:val="both"/>
        <w:rPr>
          <w:sz w:val="22"/>
          <w:szCs w:val="22"/>
        </w:rPr>
      </w:pPr>
      <w:r w:rsidRPr="00681DA2">
        <w:rPr>
          <w:sz w:val="22"/>
          <w:szCs w:val="22"/>
        </w:rPr>
        <w:tab/>
      </w:r>
    </w:p>
    <w:p w14:paraId="68C1207D" w14:textId="77777777" w:rsidR="00CA082C" w:rsidRPr="00681DA2" w:rsidRDefault="00CA082C">
      <w:pPr>
        <w:pStyle w:val="Akapitzlist"/>
        <w:numPr>
          <w:ilvl w:val="0"/>
          <w:numId w:val="30"/>
        </w:numPr>
        <w:spacing w:line="288" w:lineRule="auto"/>
        <w:jc w:val="both"/>
        <w:rPr>
          <w:rFonts w:eastAsiaTheme="minorHAnsi"/>
          <w:sz w:val="22"/>
          <w:szCs w:val="22"/>
        </w:rPr>
      </w:pPr>
      <w:r w:rsidRPr="00681DA2">
        <w:rPr>
          <w:rFonts w:eastAsiaTheme="minorHAnsi"/>
          <w:b/>
          <w:bCs/>
          <w:sz w:val="22"/>
          <w:szCs w:val="22"/>
        </w:rPr>
        <w:t>Lokalizacja realizacji usługi</w:t>
      </w:r>
      <w:r w:rsidRPr="00681DA2">
        <w:rPr>
          <w:rFonts w:eastAsiaTheme="minorHAnsi"/>
          <w:sz w:val="22"/>
          <w:szCs w:val="22"/>
        </w:rPr>
        <w:t xml:space="preserve">: </w:t>
      </w:r>
    </w:p>
    <w:p w14:paraId="54084941" w14:textId="417CACA4" w:rsidR="00CA082C" w:rsidRPr="00681DA2" w:rsidRDefault="00CA082C" w:rsidP="00681DA2">
      <w:pPr>
        <w:pStyle w:val="Akapitzlist"/>
        <w:spacing w:line="288" w:lineRule="auto"/>
        <w:jc w:val="both"/>
        <w:rPr>
          <w:bCs/>
          <w:sz w:val="22"/>
          <w:szCs w:val="22"/>
        </w:rPr>
      </w:pPr>
      <w:r w:rsidRPr="00681DA2">
        <w:rPr>
          <w:bCs/>
          <w:sz w:val="22"/>
          <w:szCs w:val="22"/>
        </w:rPr>
        <w:t>Odcinek od ul. Gen. Maczka w Rydułtowach do wlotu potoku Niedobczyckiego w</w:t>
      </w:r>
      <w:r w:rsidR="002E4C3D" w:rsidRPr="00681DA2">
        <w:rPr>
          <w:bCs/>
          <w:sz w:val="22"/>
          <w:szCs w:val="22"/>
        </w:rPr>
        <w:t> </w:t>
      </w:r>
      <w:r w:rsidRPr="00681DA2">
        <w:rPr>
          <w:bCs/>
          <w:sz w:val="22"/>
          <w:szCs w:val="22"/>
        </w:rPr>
        <w:t>Rybniku</w:t>
      </w:r>
      <w:r w:rsidR="009A5934">
        <w:rPr>
          <w:bCs/>
          <w:sz w:val="22"/>
          <w:szCs w:val="22"/>
        </w:rPr>
        <w:t xml:space="preserve"> </w:t>
      </w:r>
      <w:r w:rsidRPr="00681DA2">
        <w:rPr>
          <w:bCs/>
          <w:sz w:val="22"/>
          <w:szCs w:val="22"/>
        </w:rPr>
        <w:t xml:space="preserve">– etap I odcinek lokalny 9+302 do km 11+800.  </w:t>
      </w:r>
    </w:p>
    <w:p w14:paraId="19E91F7D" w14:textId="77777777" w:rsidR="002E4C3D" w:rsidRPr="00681DA2" w:rsidRDefault="002E4C3D" w:rsidP="00681DA2">
      <w:pPr>
        <w:pStyle w:val="Akapitzlist"/>
        <w:spacing w:line="288" w:lineRule="auto"/>
        <w:jc w:val="both"/>
        <w:rPr>
          <w:rFonts w:eastAsiaTheme="minorHAnsi"/>
          <w:sz w:val="22"/>
          <w:szCs w:val="22"/>
        </w:rPr>
      </w:pPr>
    </w:p>
    <w:p w14:paraId="7AE61E79" w14:textId="20540CE9" w:rsidR="00751373" w:rsidRPr="00751373" w:rsidRDefault="00CA082C">
      <w:pPr>
        <w:pStyle w:val="Akapitzlist"/>
        <w:numPr>
          <w:ilvl w:val="0"/>
          <w:numId w:val="30"/>
        </w:numPr>
        <w:rPr>
          <w:rFonts w:eastAsiaTheme="minorHAnsi"/>
          <w:sz w:val="22"/>
          <w:szCs w:val="22"/>
        </w:rPr>
      </w:pPr>
      <w:r w:rsidRPr="00751373">
        <w:rPr>
          <w:rFonts w:eastAsiaTheme="minorHAnsi"/>
          <w:b/>
          <w:bCs/>
          <w:sz w:val="22"/>
          <w:szCs w:val="22"/>
        </w:rPr>
        <w:t>Termin realizacji zamówienia</w:t>
      </w:r>
      <w:r w:rsidRPr="00751373">
        <w:rPr>
          <w:rFonts w:eastAsiaTheme="minorHAnsi"/>
          <w:sz w:val="22"/>
          <w:szCs w:val="22"/>
        </w:rPr>
        <w:t xml:space="preserve">: </w:t>
      </w:r>
      <w:r w:rsidR="00751373" w:rsidRPr="00751373">
        <w:rPr>
          <w:rFonts w:eastAsiaTheme="minorHAnsi"/>
          <w:sz w:val="22"/>
          <w:szCs w:val="22"/>
        </w:rPr>
        <w:t xml:space="preserve">Określona w Załączniku nr 5 do SWZ – Istotne postanowienia umowy w § </w:t>
      </w:r>
      <w:r w:rsidR="00751373">
        <w:rPr>
          <w:rFonts w:eastAsiaTheme="minorHAnsi"/>
          <w:sz w:val="22"/>
          <w:szCs w:val="22"/>
        </w:rPr>
        <w:t>5</w:t>
      </w:r>
    </w:p>
    <w:p w14:paraId="3847EBFD" w14:textId="77777777" w:rsidR="00CA082C" w:rsidRPr="00681DA2" w:rsidRDefault="00CA082C" w:rsidP="00681DA2">
      <w:pPr>
        <w:spacing w:line="288" w:lineRule="auto"/>
        <w:contextualSpacing/>
        <w:jc w:val="both"/>
        <w:rPr>
          <w:rFonts w:eastAsiaTheme="minorHAnsi"/>
          <w:color w:val="0070C0"/>
          <w:sz w:val="22"/>
          <w:szCs w:val="22"/>
          <w:lang w:val="cs-CZ"/>
        </w:rPr>
      </w:pPr>
    </w:p>
    <w:p w14:paraId="3A352778" w14:textId="77777777" w:rsidR="00CA082C" w:rsidRPr="00681DA2" w:rsidRDefault="00CA082C">
      <w:pPr>
        <w:pStyle w:val="Akapitzlist"/>
        <w:numPr>
          <w:ilvl w:val="0"/>
          <w:numId w:val="30"/>
        </w:numPr>
        <w:spacing w:line="288" w:lineRule="auto"/>
        <w:jc w:val="both"/>
        <w:rPr>
          <w:sz w:val="22"/>
          <w:szCs w:val="22"/>
        </w:rPr>
      </w:pPr>
      <w:r w:rsidRPr="00681DA2">
        <w:rPr>
          <w:b/>
          <w:bCs/>
          <w:sz w:val="22"/>
          <w:szCs w:val="22"/>
        </w:rPr>
        <w:t>Wymagania prawne</w:t>
      </w:r>
      <w:r w:rsidRPr="00681DA2">
        <w:rPr>
          <w:sz w:val="22"/>
          <w:szCs w:val="22"/>
        </w:rPr>
        <w:t xml:space="preserve">: </w:t>
      </w:r>
    </w:p>
    <w:p w14:paraId="4BDC07FB" w14:textId="77777777" w:rsidR="002E4C3D" w:rsidRPr="00681DA2" w:rsidRDefault="002E4C3D" w:rsidP="00681DA2">
      <w:pPr>
        <w:tabs>
          <w:tab w:val="left" w:pos="2662"/>
        </w:tabs>
        <w:suppressAutoHyphens/>
        <w:overflowPunct w:val="0"/>
        <w:autoSpaceDE w:val="0"/>
        <w:autoSpaceDN w:val="0"/>
        <w:adjustRightInd w:val="0"/>
        <w:spacing w:line="288" w:lineRule="auto"/>
        <w:ind w:left="709"/>
        <w:jc w:val="both"/>
        <w:rPr>
          <w:sz w:val="22"/>
          <w:szCs w:val="22"/>
        </w:rPr>
      </w:pPr>
      <w:r w:rsidRPr="00681DA2">
        <w:rPr>
          <w:sz w:val="22"/>
          <w:szCs w:val="22"/>
        </w:rPr>
        <w:t>Przedmiot zamówienia powinien być realizowany zgodnie z obowiązującymi przepisami prawa, w szczególności:</w:t>
      </w:r>
    </w:p>
    <w:p w14:paraId="532B0000" w14:textId="77777777" w:rsidR="002E4C3D" w:rsidRPr="00681DA2" w:rsidRDefault="002E4C3D" w:rsidP="00681DA2">
      <w:pPr>
        <w:spacing w:line="288" w:lineRule="auto"/>
        <w:ind w:left="709"/>
        <w:jc w:val="both"/>
        <w:rPr>
          <w:rFonts w:eastAsiaTheme="minorHAnsi"/>
          <w:sz w:val="22"/>
          <w:szCs w:val="22"/>
        </w:rPr>
      </w:pPr>
      <w:r w:rsidRPr="00681DA2">
        <w:rPr>
          <w:rFonts w:eastAsiaTheme="minorHAnsi"/>
          <w:sz w:val="22"/>
          <w:szCs w:val="22"/>
        </w:rPr>
        <w:tab/>
        <w:t>- Ustawy z dnia 07.07.1994r. Prawo budowlane,</w:t>
      </w:r>
    </w:p>
    <w:p w14:paraId="33ABD558" w14:textId="77777777" w:rsidR="002E4C3D" w:rsidRPr="00681DA2" w:rsidRDefault="002E4C3D" w:rsidP="00681DA2">
      <w:pPr>
        <w:spacing w:line="288" w:lineRule="auto"/>
        <w:ind w:left="709"/>
        <w:jc w:val="both"/>
        <w:rPr>
          <w:rFonts w:eastAsiaTheme="minorHAnsi"/>
          <w:sz w:val="22"/>
          <w:szCs w:val="22"/>
        </w:rPr>
      </w:pPr>
      <w:r w:rsidRPr="00681DA2">
        <w:rPr>
          <w:rFonts w:eastAsiaTheme="minorHAnsi"/>
          <w:sz w:val="22"/>
          <w:szCs w:val="22"/>
        </w:rPr>
        <w:tab/>
        <w:t>- Ustawy z dnia 27.04.2001r. Prawo ochrony środowiska.</w:t>
      </w:r>
    </w:p>
    <w:p w14:paraId="62246689" w14:textId="77777777" w:rsidR="002E4C3D" w:rsidRPr="00681DA2" w:rsidRDefault="002E4C3D" w:rsidP="00681DA2">
      <w:pPr>
        <w:spacing w:line="288" w:lineRule="auto"/>
        <w:ind w:left="709"/>
        <w:jc w:val="both"/>
        <w:rPr>
          <w:sz w:val="22"/>
          <w:szCs w:val="22"/>
        </w:rPr>
      </w:pPr>
      <w:r w:rsidRPr="00681DA2">
        <w:rPr>
          <w:sz w:val="22"/>
          <w:szCs w:val="22"/>
          <w:u w:val="single"/>
        </w:rPr>
        <w:t>Uwaga:</w:t>
      </w:r>
      <w:r w:rsidRPr="00681DA2">
        <w:rPr>
          <w:sz w:val="22"/>
          <w:szCs w:val="22"/>
        </w:rPr>
        <w:t xml:space="preserve"> W przypadku zmian aktów prawnych, związanych z realizacją niniejszego zamówienia, przedmiot zamówienia musi spełniać uwarunkowania prawne, obowiązujące w okresie jego realizacji.</w:t>
      </w:r>
    </w:p>
    <w:p w14:paraId="6045EDB1" w14:textId="77777777" w:rsidR="00CA082C" w:rsidRPr="00681DA2" w:rsidRDefault="00CA082C" w:rsidP="00681DA2">
      <w:pPr>
        <w:spacing w:line="288" w:lineRule="auto"/>
        <w:ind w:left="425"/>
        <w:jc w:val="both"/>
        <w:rPr>
          <w:color w:val="000000"/>
          <w:sz w:val="22"/>
          <w:szCs w:val="22"/>
        </w:rPr>
      </w:pPr>
    </w:p>
    <w:p w14:paraId="0347CEC9" w14:textId="77777777" w:rsidR="00CA082C" w:rsidRPr="00681DA2" w:rsidRDefault="00CA082C">
      <w:pPr>
        <w:pStyle w:val="Akapitzlist"/>
        <w:numPr>
          <w:ilvl w:val="0"/>
          <w:numId w:val="30"/>
        </w:numPr>
        <w:spacing w:line="288" w:lineRule="auto"/>
        <w:jc w:val="both"/>
        <w:rPr>
          <w:bCs/>
          <w:iCs/>
          <w:sz w:val="22"/>
          <w:szCs w:val="22"/>
        </w:rPr>
      </w:pPr>
      <w:r w:rsidRPr="00681DA2">
        <w:rPr>
          <w:b/>
          <w:bCs/>
          <w:sz w:val="22"/>
          <w:szCs w:val="22"/>
        </w:rPr>
        <w:t>Wizja lokalna</w:t>
      </w:r>
      <w:r w:rsidRPr="00681DA2">
        <w:rPr>
          <w:sz w:val="22"/>
          <w:szCs w:val="22"/>
        </w:rPr>
        <w:t xml:space="preserve">: </w:t>
      </w:r>
    </w:p>
    <w:p w14:paraId="74D4B109" w14:textId="17F7F260" w:rsidR="00CA082C" w:rsidRPr="00681DA2" w:rsidRDefault="00CA082C" w:rsidP="00681DA2">
      <w:pPr>
        <w:pStyle w:val="Akapitzlist"/>
        <w:spacing w:line="288" w:lineRule="auto"/>
        <w:jc w:val="both"/>
        <w:rPr>
          <w:bCs/>
          <w:iCs/>
          <w:sz w:val="22"/>
          <w:szCs w:val="22"/>
        </w:rPr>
      </w:pPr>
      <w:r w:rsidRPr="00681DA2">
        <w:rPr>
          <w:sz w:val="22"/>
          <w:szCs w:val="22"/>
        </w:rPr>
        <w:t>Możliwość przeprowadzenia wizji lokalnej po uprzednim ustaleniu terminu z</w:t>
      </w:r>
      <w:r w:rsidR="002E4C3D" w:rsidRPr="00681DA2">
        <w:rPr>
          <w:sz w:val="22"/>
          <w:szCs w:val="22"/>
        </w:rPr>
        <w:t> </w:t>
      </w:r>
      <w:r w:rsidRPr="00681DA2">
        <w:rPr>
          <w:sz w:val="22"/>
          <w:szCs w:val="22"/>
        </w:rPr>
        <w:t>Oddziałem Obsługi i Nadzoru Szkód Górniczych Ruchu Rydułtowy tel. 32 – 7294 537</w:t>
      </w:r>
    </w:p>
    <w:p w14:paraId="1E989312" w14:textId="77777777" w:rsidR="00CA082C" w:rsidRPr="00681DA2" w:rsidRDefault="00CA082C" w:rsidP="00681DA2">
      <w:pPr>
        <w:pStyle w:val="Akapitzlist"/>
        <w:spacing w:line="288" w:lineRule="auto"/>
        <w:jc w:val="both"/>
        <w:rPr>
          <w:sz w:val="22"/>
          <w:szCs w:val="22"/>
        </w:rPr>
      </w:pPr>
    </w:p>
    <w:p w14:paraId="697445C5" w14:textId="77777777" w:rsidR="00CA082C" w:rsidRPr="00681DA2" w:rsidRDefault="00CA082C">
      <w:pPr>
        <w:pStyle w:val="Akapitzlist"/>
        <w:numPr>
          <w:ilvl w:val="0"/>
          <w:numId w:val="30"/>
        </w:numPr>
        <w:spacing w:line="288" w:lineRule="auto"/>
        <w:jc w:val="both"/>
        <w:rPr>
          <w:sz w:val="22"/>
          <w:szCs w:val="22"/>
          <w:lang w:val="cs-CZ"/>
        </w:rPr>
      </w:pPr>
      <w:r w:rsidRPr="00681DA2">
        <w:rPr>
          <w:sz w:val="22"/>
          <w:szCs w:val="22"/>
        </w:rPr>
        <w:t xml:space="preserve">Opis przedmiotu zamówienia: </w:t>
      </w:r>
    </w:p>
    <w:p w14:paraId="2CA5805E" w14:textId="77777777" w:rsidR="00CA082C" w:rsidRPr="00681DA2" w:rsidRDefault="00CA082C" w:rsidP="00681DA2">
      <w:pPr>
        <w:pStyle w:val="Akapitzlist"/>
        <w:spacing w:line="288" w:lineRule="auto"/>
        <w:jc w:val="both"/>
        <w:rPr>
          <w:sz w:val="22"/>
          <w:szCs w:val="22"/>
        </w:rPr>
      </w:pPr>
    </w:p>
    <w:p w14:paraId="643A5BE8" w14:textId="40BF5923" w:rsidR="00CA082C" w:rsidRPr="00E91382" w:rsidRDefault="00D23ED7">
      <w:pPr>
        <w:pStyle w:val="Akapitzlist"/>
        <w:numPr>
          <w:ilvl w:val="6"/>
          <w:numId w:val="14"/>
        </w:numPr>
        <w:autoSpaceDE w:val="0"/>
        <w:autoSpaceDN w:val="0"/>
        <w:spacing w:line="288" w:lineRule="auto"/>
        <w:ind w:left="709" w:hanging="283"/>
        <w:jc w:val="both"/>
        <w:rPr>
          <w:b/>
          <w:sz w:val="22"/>
          <w:szCs w:val="22"/>
        </w:rPr>
      </w:pPr>
      <w:r w:rsidRPr="00E91382">
        <w:rPr>
          <w:b/>
          <w:sz w:val="22"/>
          <w:szCs w:val="22"/>
        </w:rPr>
        <w:t xml:space="preserve">Nadzór nad robotami budowlanymi polegający na kontroli i weryfikacji </w:t>
      </w:r>
      <w:r w:rsidR="00E55F75" w:rsidRPr="00E91382">
        <w:rPr>
          <w:b/>
          <w:sz w:val="22"/>
          <w:szCs w:val="22"/>
        </w:rPr>
        <w:t xml:space="preserve">dokumentacji projektowej </w:t>
      </w:r>
      <w:r w:rsidRPr="00E91382">
        <w:rPr>
          <w:b/>
          <w:sz w:val="22"/>
          <w:szCs w:val="22"/>
        </w:rPr>
        <w:t xml:space="preserve">w zakresie następujących robót: </w:t>
      </w:r>
    </w:p>
    <w:p w14:paraId="05C6792D" w14:textId="5C175506" w:rsidR="00E55F75" w:rsidRPr="0084558A" w:rsidRDefault="00CA082C">
      <w:pPr>
        <w:pStyle w:val="Akapitzlist"/>
        <w:numPr>
          <w:ilvl w:val="0"/>
          <w:numId w:val="77"/>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 xml:space="preserve">regulacji rzeki </w:t>
      </w:r>
      <w:proofErr w:type="spellStart"/>
      <w:r w:rsidRPr="0084558A">
        <w:rPr>
          <w:bCs/>
          <w:sz w:val="22"/>
          <w:szCs w:val="22"/>
        </w:rPr>
        <w:t>Nacyny</w:t>
      </w:r>
      <w:proofErr w:type="spellEnd"/>
      <w:r w:rsidRPr="0084558A">
        <w:rPr>
          <w:bCs/>
          <w:sz w:val="22"/>
          <w:szCs w:val="22"/>
        </w:rPr>
        <w:t xml:space="preserve"> na odcinku od ul. Gen. Maczka w</w:t>
      </w:r>
      <w:r w:rsidR="00054BE0" w:rsidRPr="0084558A">
        <w:rPr>
          <w:bCs/>
          <w:sz w:val="22"/>
          <w:szCs w:val="22"/>
        </w:rPr>
        <w:t> </w:t>
      </w:r>
      <w:r w:rsidRPr="0084558A">
        <w:rPr>
          <w:bCs/>
          <w:sz w:val="22"/>
          <w:szCs w:val="22"/>
        </w:rPr>
        <w:t xml:space="preserve">Rydułtowach do wlotu potoku </w:t>
      </w:r>
      <w:r w:rsidR="00E55F75" w:rsidRPr="0084558A">
        <w:rPr>
          <w:bCs/>
          <w:sz w:val="22"/>
          <w:szCs w:val="22"/>
        </w:rPr>
        <w:t xml:space="preserve"> </w:t>
      </w:r>
    </w:p>
    <w:p w14:paraId="08116622" w14:textId="794A0B57" w:rsidR="00E55F75" w:rsidRPr="0084558A" w:rsidRDefault="00CA082C">
      <w:pPr>
        <w:pStyle w:val="Akapitzlist"/>
        <w:numPr>
          <w:ilvl w:val="0"/>
          <w:numId w:val="77"/>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Niedobczyckiego w Rybniku na długości objętej I etapem robót</w:t>
      </w:r>
      <w:r w:rsidR="00E55F75" w:rsidRPr="0084558A">
        <w:rPr>
          <w:bCs/>
          <w:sz w:val="22"/>
          <w:szCs w:val="22"/>
        </w:rPr>
        <w:t xml:space="preserve"> wraz z wycinką drzew i</w:t>
      </w:r>
      <w:r w:rsidR="00E91382">
        <w:rPr>
          <w:bCs/>
          <w:sz w:val="22"/>
          <w:szCs w:val="22"/>
        </w:rPr>
        <w:t> </w:t>
      </w:r>
      <w:r w:rsidR="00E55F75" w:rsidRPr="0084558A">
        <w:rPr>
          <w:bCs/>
          <w:sz w:val="22"/>
          <w:szCs w:val="22"/>
        </w:rPr>
        <w:t xml:space="preserve">krzewów (od potoku Niedobczyckiego do granicy miasta Rybnik i Rydułtowy) </w:t>
      </w:r>
      <w:r w:rsidRPr="0084558A">
        <w:rPr>
          <w:bCs/>
          <w:sz w:val="22"/>
          <w:szCs w:val="22"/>
        </w:rPr>
        <w:t xml:space="preserve">, </w:t>
      </w:r>
    </w:p>
    <w:p w14:paraId="775B654D" w14:textId="0625C19E" w:rsidR="00E55F75" w:rsidRPr="0084558A" w:rsidRDefault="00CA082C">
      <w:pPr>
        <w:pStyle w:val="Akapitzlist"/>
        <w:numPr>
          <w:ilvl w:val="0"/>
          <w:numId w:val="77"/>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wykonania obejścia mostu kolejowego poniżej ul. Zamenhofa w Rybniku</w:t>
      </w:r>
      <w:r w:rsidR="00E55F75" w:rsidRPr="0084558A">
        <w:rPr>
          <w:bCs/>
          <w:sz w:val="22"/>
          <w:szCs w:val="22"/>
        </w:rPr>
        <w:t>,</w:t>
      </w:r>
    </w:p>
    <w:p w14:paraId="397068D2" w14:textId="7181763B" w:rsidR="00CA082C" w:rsidRPr="0084558A" w:rsidRDefault="00CA082C">
      <w:pPr>
        <w:pStyle w:val="Akapitzlist"/>
        <w:numPr>
          <w:ilvl w:val="0"/>
          <w:numId w:val="77"/>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przebudowy koryta rzeki pod mostem w ciągu ul. Sportowej i ul. Zamenhofa w</w:t>
      </w:r>
      <w:r w:rsidR="00054BE0" w:rsidRPr="0084558A">
        <w:rPr>
          <w:bCs/>
          <w:sz w:val="22"/>
          <w:szCs w:val="22"/>
        </w:rPr>
        <w:t> </w:t>
      </w:r>
      <w:r w:rsidRPr="0084558A">
        <w:rPr>
          <w:bCs/>
          <w:sz w:val="22"/>
          <w:szCs w:val="22"/>
        </w:rPr>
        <w:t>Rybniku. Powyższa dokumentacja zawiera technologię wykonania robót stanowiącą załącznik do opisu przedmiotu zamówienia.</w:t>
      </w:r>
    </w:p>
    <w:p w14:paraId="612998CE" w14:textId="77777777" w:rsidR="00E91382" w:rsidRDefault="00E91382" w:rsidP="00681DA2">
      <w:pPr>
        <w:pStyle w:val="Akapitzlist"/>
        <w:tabs>
          <w:tab w:val="left" w:pos="284"/>
          <w:tab w:val="left" w:pos="2662"/>
        </w:tabs>
        <w:suppressAutoHyphens/>
        <w:overflowPunct w:val="0"/>
        <w:autoSpaceDE w:val="0"/>
        <w:autoSpaceDN w:val="0"/>
        <w:adjustRightInd w:val="0"/>
        <w:spacing w:line="288" w:lineRule="auto"/>
        <w:jc w:val="both"/>
        <w:rPr>
          <w:bCs/>
          <w:sz w:val="22"/>
          <w:szCs w:val="22"/>
        </w:rPr>
      </w:pPr>
      <w:bookmarkStart w:id="96" w:name="_Hlk200021438"/>
    </w:p>
    <w:p w14:paraId="219B634E" w14:textId="38A647C2" w:rsidR="00CA082C" w:rsidRPr="0084558A" w:rsidRDefault="00E91382" w:rsidP="00681DA2">
      <w:pPr>
        <w:pStyle w:val="Akapitzlist"/>
        <w:tabs>
          <w:tab w:val="left" w:pos="284"/>
          <w:tab w:val="left" w:pos="2662"/>
        </w:tabs>
        <w:suppressAutoHyphens/>
        <w:overflowPunct w:val="0"/>
        <w:autoSpaceDE w:val="0"/>
        <w:autoSpaceDN w:val="0"/>
        <w:adjustRightInd w:val="0"/>
        <w:spacing w:line="288" w:lineRule="auto"/>
        <w:jc w:val="both"/>
        <w:rPr>
          <w:bCs/>
          <w:sz w:val="22"/>
          <w:szCs w:val="22"/>
        </w:rPr>
      </w:pPr>
      <w:r>
        <w:rPr>
          <w:bCs/>
          <w:sz w:val="22"/>
          <w:szCs w:val="22"/>
          <w:u w:val="single"/>
        </w:rPr>
        <w:t>1.1.</w:t>
      </w:r>
      <w:r w:rsidR="00CA082C" w:rsidRPr="00E91382">
        <w:rPr>
          <w:bCs/>
          <w:sz w:val="22"/>
          <w:szCs w:val="22"/>
          <w:u w:val="single"/>
        </w:rPr>
        <w:t>Odcinek w km 9+302 do km 10+189</w:t>
      </w:r>
      <w:r w:rsidR="00CA082C" w:rsidRPr="0084558A">
        <w:rPr>
          <w:bCs/>
          <w:sz w:val="22"/>
          <w:szCs w:val="22"/>
        </w:rPr>
        <w:t>.</w:t>
      </w:r>
    </w:p>
    <w:bookmarkEnd w:id="96"/>
    <w:p w14:paraId="0A6168C6" w14:textId="3B260909" w:rsidR="00CA082C" w:rsidRPr="0084558A" w:rsidRDefault="00CA082C" w:rsidP="00681DA2">
      <w:pPr>
        <w:pStyle w:val="Akapitzlist"/>
        <w:tabs>
          <w:tab w:val="left" w:pos="284"/>
          <w:tab w:val="left" w:pos="2662"/>
        </w:tabs>
        <w:suppressAutoHyphens/>
        <w:overflowPunct w:val="0"/>
        <w:autoSpaceDE w:val="0"/>
        <w:autoSpaceDN w:val="0"/>
        <w:adjustRightInd w:val="0"/>
        <w:spacing w:line="288" w:lineRule="auto"/>
        <w:jc w:val="both"/>
        <w:rPr>
          <w:bCs/>
          <w:sz w:val="22"/>
          <w:szCs w:val="22"/>
        </w:rPr>
      </w:pPr>
      <w:r w:rsidRPr="0084558A">
        <w:rPr>
          <w:bCs/>
          <w:sz w:val="22"/>
          <w:szCs w:val="22"/>
        </w:rPr>
        <w:t xml:space="preserve">Odmulenie i remont koryta rzeki </w:t>
      </w:r>
      <w:proofErr w:type="spellStart"/>
      <w:r w:rsidRPr="0084558A">
        <w:rPr>
          <w:bCs/>
          <w:sz w:val="22"/>
          <w:szCs w:val="22"/>
        </w:rPr>
        <w:t>Nacyna</w:t>
      </w:r>
      <w:proofErr w:type="spellEnd"/>
      <w:r w:rsidRPr="0084558A">
        <w:rPr>
          <w:bCs/>
          <w:sz w:val="22"/>
          <w:szCs w:val="22"/>
        </w:rPr>
        <w:t xml:space="preserve"> na odcinku od ujścia cieku Pludry w km 9+302 do km 10+189, tj. na długości 887m, obejmujące odmulenie koryta warstwą do 20 cm zapewniając grawitacyjny i swobodny spływ wód, oraz naprawę uszkodzonych umocnień poprzez uzupełnienia płotków z kołków z wypełnieniem trzema kiszkami faszynowymi, na długości ok. 15% ww. odcinka. </w:t>
      </w:r>
    </w:p>
    <w:p w14:paraId="55FD18B8" w14:textId="77777777" w:rsidR="00CA082C" w:rsidRPr="0084558A" w:rsidRDefault="00CA082C" w:rsidP="00681DA2">
      <w:pPr>
        <w:pStyle w:val="Akapitzlist"/>
        <w:tabs>
          <w:tab w:val="left" w:pos="284"/>
          <w:tab w:val="left" w:pos="2662"/>
        </w:tabs>
        <w:suppressAutoHyphens/>
        <w:overflowPunct w:val="0"/>
        <w:autoSpaceDE w:val="0"/>
        <w:autoSpaceDN w:val="0"/>
        <w:adjustRightInd w:val="0"/>
        <w:spacing w:line="288" w:lineRule="auto"/>
        <w:jc w:val="both"/>
        <w:rPr>
          <w:bCs/>
          <w:sz w:val="22"/>
          <w:szCs w:val="22"/>
        </w:rPr>
      </w:pPr>
      <w:r w:rsidRPr="0084558A">
        <w:rPr>
          <w:bCs/>
          <w:sz w:val="22"/>
          <w:szCs w:val="22"/>
        </w:rPr>
        <w:lastRenderedPageBreak/>
        <w:t xml:space="preserve">W ramach inwestycji przewiduje się odmulenie i remont koryta rzeki </w:t>
      </w:r>
      <w:proofErr w:type="spellStart"/>
      <w:r w:rsidRPr="0084558A">
        <w:rPr>
          <w:bCs/>
          <w:sz w:val="22"/>
          <w:szCs w:val="22"/>
        </w:rPr>
        <w:t>Nacyna</w:t>
      </w:r>
      <w:proofErr w:type="spellEnd"/>
      <w:r w:rsidRPr="0084558A">
        <w:rPr>
          <w:bCs/>
          <w:sz w:val="22"/>
          <w:szCs w:val="22"/>
        </w:rPr>
        <w:t xml:space="preserve"> na odcinku 887m, w tym: </w:t>
      </w:r>
    </w:p>
    <w:p w14:paraId="69AA2BCC" w14:textId="0EA1993E" w:rsidR="00CA082C" w:rsidRPr="0084558A" w:rsidRDefault="00CA082C">
      <w:pPr>
        <w:pStyle w:val="Akapitzlist"/>
        <w:numPr>
          <w:ilvl w:val="0"/>
          <w:numId w:val="79"/>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 xml:space="preserve">odmulanie koryta bez zmiany trasy warstwą do 20 cm zapewniając grawitacyjny i swobodny spływ wód, </w:t>
      </w:r>
    </w:p>
    <w:p w14:paraId="405F32F6" w14:textId="688090E6" w:rsidR="00CA082C" w:rsidRPr="0084558A" w:rsidRDefault="00CA082C">
      <w:pPr>
        <w:pStyle w:val="Akapitzlist"/>
        <w:numPr>
          <w:ilvl w:val="0"/>
          <w:numId w:val="79"/>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 xml:space="preserve">wycinkę drzew i krzewów zaburzających przepływ wód </w:t>
      </w:r>
    </w:p>
    <w:p w14:paraId="1F32D8E4" w14:textId="2743BC4B" w:rsidR="00CA082C" w:rsidRPr="0084558A" w:rsidRDefault="00CA082C">
      <w:pPr>
        <w:pStyle w:val="Akapitzlist"/>
        <w:numPr>
          <w:ilvl w:val="0"/>
          <w:numId w:val="79"/>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 xml:space="preserve">naprawę uszkodzonych umocnień stopy skarpy płotkiem z kołków z wypełnieniem braków trzema kiszkami faszynowymi na długości ok 15% ww. odcinka, </w:t>
      </w:r>
    </w:p>
    <w:p w14:paraId="7CB76E47" w14:textId="6C9B62EF" w:rsidR="00CA082C" w:rsidRPr="0084558A" w:rsidRDefault="00CA082C">
      <w:pPr>
        <w:pStyle w:val="Akapitzlist"/>
        <w:numPr>
          <w:ilvl w:val="0"/>
          <w:numId w:val="79"/>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 xml:space="preserve">czyszczenie przepustu okularowego zlokalizowanego w km 9+580 </w:t>
      </w:r>
    </w:p>
    <w:p w14:paraId="240E96A0" w14:textId="202F54ED" w:rsidR="00CA082C" w:rsidRPr="0084558A" w:rsidRDefault="00CA082C">
      <w:pPr>
        <w:pStyle w:val="Akapitzlist"/>
        <w:numPr>
          <w:ilvl w:val="0"/>
          <w:numId w:val="79"/>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 xml:space="preserve">uporządkowanie wylotów cieków i kanalizacji uchodzących do cieku </w:t>
      </w:r>
      <w:proofErr w:type="spellStart"/>
      <w:r w:rsidRPr="0084558A">
        <w:rPr>
          <w:bCs/>
          <w:sz w:val="22"/>
          <w:szCs w:val="22"/>
        </w:rPr>
        <w:t>Nacyna</w:t>
      </w:r>
      <w:proofErr w:type="spellEnd"/>
      <w:r w:rsidRPr="0084558A">
        <w:rPr>
          <w:bCs/>
          <w:sz w:val="22"/>
          <w:szCs w:val="22"/>
        </w:rPr>
        <w:t xml:space="preserve"> na rozpatrywanym odcinku, bez zmiany ich konstrukcji oraz parametrów </w:t>
      </w:r>
    </w:p>
    <w:p w14:paraId="5EB54347" w14:textId="77777777" w:rsidR="00CA082C" w:rsidRPr="0084558A" w:rsidRDefault="00CA082C">
      <w:pPr>
        <w:pStyle w:val="Akapitzlist"/>
        <w:numPr>
          <w:ilvl w:val="0"/>
          <w:numId w:val="79"/>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 xml:space="preserve">Występujące na tym odcinku dwa wyloty z kanalizacji deszczowej (km 9+503 i 9+903) oraz dopływ cieku Pludry (km 9+302) ze względu na dobry stan pozostają bez zmian. </w:t>
      </w:r>
    </w:p>
    <w:p w14:paraId="62BC7A87" w14:textId="77777777" w:rsidR="00E91382" w:rsidRDefault="00E91382" w:rsidP="00681DA2">
      <w:pPr>
        <w:pStyle w:val="Akapitzlist"/>
        <w:tabs>
          <w:tab w:val="left" w:pos="284"/>
          <w:tab w:val="left" w:pos="2662"/>
        </w:tabs>
        <w:suppressAutoHyphens/>
        <w:overflowPunct w:val="0"/>
        <w:autoSpaceDE w:val="0"/>
        <w:autoSpaceDN w:val="0"/>
        <w:adjustRightInd w:val="0"/>
        <w:spacing w:line="288" w:lineRule="auto"/>
        <w:jc w:val="both"/>
        <w:rPr>
          <w:bCs/>
          <w:sz w:val="22"/>
          <w:szCs w:val="22"/>
        </w:rPr>
      </w:pPr>
    </w:p>
    <w:p w14:paraId="1C15303D" w14:textId="6609299B" w:rsidR="00CA082C" w:rsidRPr="0084558A" w:rsidRDefault="00E91382" w:rsidP="00681DA2">
      <w:pPr>
        <w:pStyle w:val="Akapitzlist"/>
        <w:tabs>
          <w:tab w:val="left" w:pos="284"/>
          <w:tab w:val="left" w:pos="2662"/>
        </w:tabs>
        <w:suppressAutoHyphens/>
        <w:overflowPunct w:val="0"/>
        <w:autoSpaceDE w:val="0"/>
        <w:autoSpaceDN w:val="0"/>
        <w:adjustRightInd w:val="0"/>
        <w:spacing w:line="288" w:lineRule="auto"/>
        <w:jc w:val="both"/>
        <w:rPr>
          <w:bCs/>
          <w:sz w:val="22"/>
          <w:szCs w:val="22"/>
        </w:rPr>
      </w:pPr>
      <w:r>
        <w:rPr>
          <w:bCs/>
          <w:sz w:val="22"/>
          <w:szCs w:val="22"/>
          <w:u w:val="single"/>
        </w:rPr>
        <w:t>1.2.</w:t>
      </w:r>
      <w:r w:rsidR="00CA082C" w:rsidRPr="00E91382">
        <w:rPr>
          <w:bCs/>
          <w:sz w:val="22"/>
          <w:szCs w:val="22"/>
          <w:u w:val="single"/>
        </w:rPr>
        <w:t>Odcinek w km 10+189 do km 11+800</w:t>
      </w:r>
      <w:r w:rsidR="00CA082C" w:rsidRPr="0084558A">
        <w:rPr>
          <w:bCs/>
          <w:sz w:val="22"/>
          <w:szCs w:val="22"/>
        </w:rPr>
        <w:t>.</w:t>
      </w:r>
    </w:p>
    <w:p w14:paraId="359495E6" w14:textId="77777777" w:rsidR="00CA082C" w:rsidRPr="0084558A" w:rsidRDefault="00CA082C" w:rsidP="00681DA2">
      <w:pPr>
        <w:pStyle w:val="Akapitzlist"/>
        <w:tabs>
          <w:tab w:val="left" w:pos="284"/>
          <w:tab w:val="left" w:pos="2662"/>
        </w:tabs>
        <w:suppressAutoHyphens/>
        <w:overflowPunct w:val="0"/>
        <w:autoSpaceDE w:val="0"/>
        <w:autoSpaceDN w:val="0"/>
        <w:adjustRightInd w:val="0"/>
        <w:spacing w:line="288" w:lineRule="auto"/>
        <w:jc w:val="both"/>
        <w:rPr>
          <w:bCs/>
          <w:sz w:val="22"/>
          <w:szCs w:val="22"/>
        </w:rPr>
      </w:pPr>
      <w:r w:rsidRPr="0084558A">
        <w:rPr>
          <w:bCs/>
          <w:sz w:val="22"/>
          <w:szCs w:val="22"/>
        </w:rPr>
        <w:t xml:space="preserve">W ramach inwestycji przewiduje się regulację koryta rzeki </w:t>
      </w:r>
      <w:proofErr w:type="spellStart"/>
      <w:r w:rsidRPr="0084558A">
        <w:rPr>
          <w:bCs/>
          <w:sz w:val="22"/>
          <w:szCs w:val="22"/>
        </w:rPr>
        <w:t>Nacyna</w:t>
      </w:r>
      <w:proofErr w:type="spellEnd"/>
      <w:r w:rsidRPr="0084558A">
        <w:rPr>
          <w:bCs/>
          <w:sz w:val="22"/>
          <w:szCs w:val="22"/>
        </w:rPr>
        <w:t xml:space="preserve"> na odcinku 1600 m, w tym: </w:t>
      </w:r>
    </w:p>
    <w:p w14:paraId="20476AE7" w14:textId="77777777" w:rsidR="00CA082C" w:rsidRPr="0084558A" w:rsidRDefault="00CA082C" w:rsidP="00681DA2">
      <w:pPr>
        <w:pStyle w:val="Akapitzlist"/>
        <w:tabs>
          <w:tab w:val="left" w:pos="284"/>
          <w:tab w:val="left" w:pos="2662"/>
        </w:tabs>
        <w:suppressAutoHyphens/>
        <w:overflowPunct w:val="0"/>
        <w:autoSpaceDE w:val="0"/>
        <w:autoSpaceDN w:val="0"/>
        <w:adjustRightInd w:val="0"/>
        <w:spacing w:line="288" w:lineRule="auto"/>
        <w:jc w:val="both"/>
        <w:rPr>
          <w:bCs/>
          <w:sz w:val="22"/>
          <w:szCs w:val="22"/>
        </w:rPr>
      </w:pPr>
      <w:r w:rsidRPr="0084558A">
        <w:rPr>
          <w:bCs/>
          <w:sz w:val="22"/>
          <w:szCs w:val="22"/>
        </w:rPr>
        <w:t xml:space="preserve">Regulację koryta rzeki </w:t>
      </w:r>
      <w:proofErr w:type="spellStart"/>
      <w:r w:rsidRPr="0084558A">
        <w:rPr>
          <w:bCs/>
          <w:sz w:val="22"/>
          <w:szCs w:val="22"/>
        </w:rPr>
        <w:t>Nacyna</w:t>
      </w:r>
      <w:proofErr w:type="spellEnd"/>
      <w:r w:rsidRPr="0084558A">
        <w:rPr>
          <w:bCs/>
          <w:sz w:val="22"/>
          <w:szCs w:val="22"/>
        </w:rPr>
        <w:t xml:space="preserve"> w km 10+189-11+800 z zachowaniem istniejących wylotów kanałów deszczowych oraz istniejących rowów </w:t>
      </w:r>
    </w:p>
    <w:p w14:paraId="6EDCEB4B" w14:textId="5602C111" w:rsidR="00CA082C" w:rsidRPr="0084558A" w:rsidRDefault="00CA082C">
      <w:pPr>
        <w:pStyle w:val="Akapitzlist"/>
        <w:numPr>
          <w:ilvl w:val="0"/>
          <w:numId w:val="78"/>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 xml:space="preserve">budowę przepustu pod nasypem linii kolejowej PKP nr 140 (linia kolejowa Katowice –Nędza) wraz z odcinkiem nowego koryta cieku pogłębienie dna koryta cieku pod konstrukcjami mostowymi w ulicach Sportowej i Zamenhofa. </w:t>
      </w:r>
    </w:p>
    <w:p w14:paraId="2C3B921C" w14:textId="77777777" w:rsidR="00CA082C" w:rsidRPr="0084558A" w:rsidRDefault="00CA082C" w:rsidP="00681DA2">
      <w:pPr>
        <w:pStyle w:val="Akapitzlist"/>
        <w:tabs>
          <w:tab w:val="left" w:pos="284"/>
          <w:tab w:val="left" w:pos="2662"/>
        </w:tabs>
        <w:suppressAutoHyphens/>
        <w:overflowPunct w:val="0"/>
        <w:autoSpaceDE w:val="0"/>
        <w:autoSpaceDN w:val="0"/>
        <w:adjustRightInd w:val="0"/>
        <w:spacing w:line="288" w:lineRule="auto"/>
        <w:jc w:val="both"/>
        <w:rPr>
          <w:bCs/>
          <w:sz w:val="22"/>
          <w:szCs w:val="22"/>
        </w:rPr>
      </w:pPr>
      <w:r w:rsidRPr="0084558A">
        <w:rPr>
          <w:bCs/>
          <w:sz w:val="22"/>
          <w:szCs w:val="22"/>
        </w:rPr>
        <w:t xml:space="preserve">Ponadto w ramach realizacji zadania należy wykonać: </w:t>
      </w:r>
    </w:p>
    <w:p w14:paraId="04610B60" w14:textId="52D9C35D" w:rsidR="00CA082C" w:rsidRPr="0084558A" w:rsidRDefault="00CA082C">
      <w:pPr>
        <w:pStyle w:val="Akapitzlist"/>
        <w:numPr>
          <w:ilvl w:val="0"/>
          <w:numId w:val="78"/>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 xml:space="preserve">przebudowę przekroczeń koryta instalacjami: kanalizacją sanitarną grawitacyjną i tłoczną, teletechniczną zgodnie z uzyskanymi uzgodnieniami od ich gestorów, </w:t>
      </w:r>
    </w:p>
    <w:p w14:paraId="19FE1521" w14:textId="0728BAA1" w:rsidR="00CA082C" w:rsidRPr="0084558A" w:rsidRDefault="00CA082C">
      <w:pPr>
        <w:pStyle w:val="Akapitzlist"/>
        <w:numPr>
          <w:ilvl w:val="0"/>
          <w:numId w:val="78"/>
        </w:numPr>
        <w:tabs>
          <w:tab w:val="left" w:pos="284"/>
          <w:tab w:val="left" w:pos="2662"/>
        </w:tabs>
        <w:suppressAutoHyphens/>
        <w:overflowPunct w:val="0"/>
        <w:autoSpaceDE w:val="0"/>
        <w:autoSpaceDN w:val="0"/>
        <w:adjustRightInd w:val="0"/>
        <w:spacing w:line="288" w:lineRule="auto"/>
        <w:ind w:left="1134" w:hanging="425"/>
        <w:jc w:val="both"/>
        <w:rPr>
          <w:bCs/>
          <w:sz w:val="22"/>
          <w:szCs w:val="22"/>
        </w:rPr>
      </w:pPr>
      <w:r w:rsidRPr="0084558A">
        <w:rPr>
          <w:bCs/>
          <w:sz w:val="22"/>
          <w:szCs w:val="22"/>
        </w:rPr>
        <w:t xml:space="preserve">budowę dróg serwisowych dla konserwacji przekroczeń syfonowych kanalizacjami sanitarnymi pod dnem cieku w rejonie ul. Zamenhofa. </w:t>
      </w:r>
    </w:p>
    <w:p w14:paraId="437D4FC1" w14:textId="408C5EEC" w:rsidR="00CA082C" w:rsidRPr="0084558A" w:rsidRDefault="00CA082C">
      <w:pPr>
        <w:pStyle w:val="Akapitzlist"/>
        <w:widowControl w:val="0"/>
        <w:numPr>
          <w:ilvl w:val="0"/>
          <w:numId w:val="78"/>
        </w:numPr>
        <w:spacing w:line="288" w:lineRule="auto"/>
        <w:ind w:left="1134" w:hanging="425"/>
        <w:jc w:val="both"/>
        <w:rPr>
          <w:sz w:val="22"/>
          <w:szCs w:val="22"/>
        </w:rPr>
      </w:pPr>
      <w:r w:rsidRPr="0084558A">
        <w:rPr>
          <w:sz w:val="22"/>
          <w:szCs w:val="22"/>
        </w:rPr>
        <w:t xml:space="preserve">w niezbędnym zakresie wycinki drzew i krzewów według opracowania pn. „Inwentaryzacja zieleni Drzewa i krzewy przeznaczone do wycinki w ramach realizacji inwestycji pn.: Regulacja rzeki </w:t>
      </w:r>
      <w:proofErr w:type="spellStart"/>
      <w:r w:rsidRPr="0084558A">
        <w:rPr>
          <w:sz w:val="22"/>
          <w:szCs w:val="22"/>
        </w:rPr>
        <w:t>Nacyny</w:t>
      </w:r>
      <w:proofErr w:type="spellEnd"/>
      <w:r w:rsidRPr="0084558A">
        <w:rPr>
          <w:sz w:val="22"/>
          <w:szCs w:val="22"/>
        </w:rPr>
        <w:t xml:space="preserve"> na odcinku od ul. gen. Maczka w Rydułtowach do wlotu potoku Niedobczyckiego w Rybniku”,</w:t>
      </w:r>
    </w:p>
    <w:p w14:paraId="396984DE" w14:textId="6422528F" w:rsidR="00CA082C" w:rsidRPr="0084558A" w:rsidRDefault="00CA082C">
      <w:pPr>
        <w:pStyle w:val="Akapitzlist"/>
        <w:widowControl w:val="0"/>
        <w:numPr>
          <w:ilvl w:val="0"/>
          <w:numId w:val="78"/>
        </w:numPr>
        <w:spacing w:line="288" w:lineRule="auto"/>
        <w:ind w:left="1134" w:hanging="425"/>
        <w:jc w:val="both"/>
        <w:rPr>
          <w:sz w:val="22"/>
          <w:szCs w:val="22"/>
        </w:rPr>
      </w:pPr>
      <w:r w:rsidRPr="0084558A">
        <w:rPr>
          <w:sz w:val="22"/>
          <w:szCs w:val="22"/>
        </w:rPr>
        <w:t xml:space="preserve">dróg dojazdowych tymczasowych dróg dla potrzeb budowy, z późniejszą ich likwidacją i przywróceniem terenu do stanu pierwotnego, </w:t>
      </w:r>
    </w:p>
    <w:p w14:paraId="201B05C0" w14:textId="13C61517" w:rsidR="00CA082C" w:rsidRPr="0084558A" w:rsidRDefault="00CA082C">
      <w:pPr>
        <w:pStyle w:val="Akapitzlist"/>
        <w:widowControl w:val="0"/>
        <w:numPr>
          <w:ilvl w:val="0"/>
          <w:numId w:val="78"/>
        </w:numPr>
        <w:spacing w:line="288" w:lineRule="auto"/>
        <w:ind w:left="1134" w:hanging="425"/>
        <w:jc w:val="both"/>
        <w:rPr>
          <w:sz w:val="22"/>
          <w:szCs w:val="22"/>
        </w:rPr>
      </w:pPr>
      <w:r w:rsidRPr="0084558A">
        <w:rPr>
          <w:sz w:val="22"/>
          <w:szCs w:val="22"/>
        </w:rPr>
        <w:t xml:space="preserve">budowę w korycie cieku tymczasowych grodzi drewniano-ziemnych wraz z rurociągiem do przerzutu płynącej wody poza obręb robót na pogłębianym odcinku z ich likwidacją po zakończeniu robót. </w:t>
      </w:r>
    </w:p>
    <w:p w14:paraId="47B86D11" w14:textId="77777777" w:rsidR="00CA082C" w:rsidRPr="009A5934" w:rsidRDefault="00CA082C">
      <w:pPr>
        <w:numPr>
          <w:ilvl w:val="0"/>
          <w:numId w:val="66"/>
        </w:numPr>
        <w:autoSpaceDE w:val="0"/>
        <w:autoSpaceDN w:val="0"/>
        <w:adjustRightInd w:val="0"/>
        <w:spacing w:line="288" w:lineRule="auto"/>
        <w:jc w:val="both"/>
        <w:rPr>
          <w:sz w:val="22"/>
          <w:szCs w:val="22"/>
        </w:rPr>
      </w:pPr>
    </w:p>
    <w:p w14:paraId="0C19019F" w14:textId="38FA812B" w:rsidR="00054BE0" w:rsidRPr="009A5934" w:rsidRDefault="00054BE0">
      <w:pPr>
        <w:pStyle w:val="Akapitzlist"/>
        <w:numPr>
          <w:ilvl w:val="0"/>
          <w:numId w:val="80"/>
        </w:numPr>
        <w:spacing w:line="288" w:lineRule="auto"/>
        <w:ind w:left="709"/>
        <w:jc w:val="both"/>
        <w:rPr>
          <w:b/>
          <w:sz w:val="22"/>
          <w:szCs w:val="22"/>
        </w:rPr>
      </w:pPr>
      <w:r w:rsidRPr="009A5934">
        <w:rPr>
          <w:b/>
          <w:sz w:val="22"/>
          <w:szCs w:val="22"/>
        </w:rPr>
        <w:t xml:space="preserve">Zakres rzeczowy </w:t>
      </w:r>
      <w:r w:rsidR="009A5934">
        <w:rPr>
          <w:b/>
          <w:sz w:val="22"/>
          <w:szCs w:val="22"/>
        </w:rPr>
        <w:t xml:space="preserve">przedmiotu zamówienia </w:t>
      </w:r>
      <w:r w:rsidRPr="009A5934">
        <w:rPr>
          <w:b/>
          <w:sz w:val="22"/>
          <w:szCs w:val="22"/>
        </w:rPr>
        <w:t>obejmuje m.in.:</w:t>
      </w:r>
    </w:p>
    <w:p w14:paraId="365FDD92" w14:textId="77777777" w:rsidR="00054BE0" w:rsidRPr="009A5934" w:rsidRDefault="00054BE0" w:rsidP="00681DA2">
      <w:pPr>
        <w:pStyle w:val="Akapitzlist"/>
        <w:spacing w:line="288" w:lineRule="auto"/>
        <w:ind w:left="1134" w:hanging="425"/>
        <w:jc w:val="both"/>
        <w:rPr>
          <w:bCs/>
          <w:sz w:val="22"/>
          <w:szCs w:val="22"/>
        </w:rPr>
      </w:pPr>
      <w:r w:rsidRPr="009A5934">
        <w:rPr>
          <w:bCs/>
          <w:sz w:val="22"/>
          <w:szCs w:val="22"/>
        </w:rPr>
        <w:t>1)</w:t>
      </w:r>
      <w:r w:rsidRPr="009A5934">
        <w:rPr>
          <w:bCs/>
          <w:sz w:val="22"/>
          <w:szCs w:val="22"/>
        </w:rPr>
        <w:tab/>
        <w:t xml:space="preserve">Monitorowanie postępu prac. </w:t>
      </w:r>
    </w:p>
    <w:p w14:paraId="16C3F558" w14:textId="70C897A2" w:rsidR="00054BE0" w:rsidRPr="009A5934" w:rsidRDefault="00054BE0" w:rsidP="00681DA2">
      <w:pPr>
        <w:pStyle w:val="Akapitzlist"/>
        <w:spacing w:line="288" w:lineRule="auto"/>
        <w:ind w:left="1134" w:hanging="425"/>
        <w:jc w:val="both"/>
        <w:rPr>
          <w:bCs/>
          <w:sz w:val="22"/>
          <w:szCs w:val="22"/>
        </w:rPr>
      </w:pPr>
      <w:r w:rsidRPr="009A5934">
        <w:rPr>
          <w:bCs/>
          <w:sz w:val="22"/>
          <w:szCs w:val="22"/>
        </w:rPr>
        <w:t>2)</w:t>
      </w:r>
      <w:r w:rsidRPr="009A5934">
        <w:rPr>
          <w:bCs/>
          <w:sz w:val="22"/>
          <w:szCs w:val="22"/>
        </w:rPr>
        <w:tab/>
        <w:t xml:space="preserve">Złożenie końcowego pisemnego raportu </w:t>
      </w:r>
      <w:r w:rsidR="00EE5C37" w:rsidRPr="009A5934">
        <w:rPr>
          <w:bCs/>
          <w:sz w:val="22"/>
          <w:szCs w:val="22"/>
        </w:rPr>
        <w:t xml:space="preserve">w formie </w:t>
      </w:r>
      <w:r w:rsidRPr="009A5934">
        <w:rPr>
          <w:bCs/>
          <w:sz w:val="22"/>
          <w:szCs w:val="22"/>
        </w:rPr>
        <w:t>dokumentacj</w:t>
      </w:r>
      <w:r w:rsidR="00EE5C37" w:rsidRPr="009A5934">
        <w:rPr>
          <w:bCs/>
          <w:sz w:val="22"/>
          <w:szCs w:val="22"/>
        </w:rPr>
        <w:t>i</w:t>
      </w:r>
      <w:r w:rsidRPr="009A5934">
        <w:rPr>
          <w:bCs/>
          <w:sz w:val="22"/>
          <w:szCs w:val="22"/>
        </w:rPr>
        <w:t xml:space="preserve"> fotograficzn</w:t>
      </w:r>
      <w:r w:rsidR="00EE5C37" w:rsidRPr="009A5934">
        <w:rPr>
          <w:bCs/>
          <w:sz w:val="22"/>
          <w:szCs w:val="22"/>
        </w:rPr>
        <w:t>ej</w:t>
      </w:r>
      <w:r w:rsidRPr="009A5934">
        <w:rPr>
          <w:bCs/>
          <w:sz w:val="22"/>
          <w:szCs w:val="22"/>
        </w:rPr>
        <w:t xml:space="preserve"> o przebiegu zadania.</w:t>
      </w:r>
    </w:p>
    <w:p w14:paraId="76A7F97F" w14:textId="77777777" w:rsidR="00054BE0" w:rsidRPr="009A5934" w:rsidRDefault="00054BE0" w:rsidP="00681DA2">
      <w:pPr>
        <w:pStyle w:val="Akapitzlist"/>
        <w:spacing w:line="288" w:lineRule="auto"/>
        <w:ind w:left="1134" w:hanging="425"/>
        <w:jc w:val="both"/>
        <w:rPr>
          <w:bCs/>
          <w:sz w:val="22"/>
          <w:szCs w:val="22"/>
        </w:rPr>
      </w:pPr>
      <w:r w:rsidRPr="009A5934">
        <w:rPr>
          <w:bCs/>
          <w:sz w:val="22"/>
          <w:szCs w:val="22"/>
        </w:rPr>
        <w:t>3)</w:t>
      </w:r>
      <w:r w:rsidRPr="009A5934">
        <w:rPr>
          <w:bCs/>
          <w:sz w:val="22"/>
          <w:szCs w:val="22"/>
        </w:rPr>
        <w:tab/>
        <w:t>Ewentualna współpraca z nadzorem autorskim, wprowadzanie ewentualnych zmian do dokumentacji projektowej niemających wpływu na zasadnicze rozwiązania konstrukcyjne, technologiczne i niepowodujących pogorszenia użyteczności obiektu, wzywanie nadzoru autorskiego na budowę.</w:t>
      </w:r>
    </w:p>
    <w:p w14:paraId="783FDB97" w14:textId="77777777" w:rsidR="00054BE0" w:rsidRPr="009A5934" w:rsidRDefault="00054BE0" w:rsidP="00681DA2">
      <w:pPr>
        <w:pStyle w:val="Akapitzlist"/>
        <w:spacing w:line="288" w:lineRule="auto"/>
        <w:ind w:left="1134" w:hanging="425"/>
        <w:jc w:val="both"/>
        <w:rPr>
          <w:bCs/>
          <w:sz w:val="22"/>
          <w:szCs w:val="22"/>
        </w:rPr>
      </w:pPr>
      <w:r w:rsidRPr="009A5934">
        <w:rPr>
          <w:bCs/>
          <w:sz w:val="22"/>
          <w:szCs w:val="22"/>
        </w:rPr>
        <w:t>4)</w:t>
      </w:r>
      <w:r w:rsidRPr="009A5934">
        <w:rPr>
          <w:bCs/>
          <w:sz w:val="22"/>
          <w:szCs w:val="22"/>
        </w:rPr>
        <w:tab/>
        <w:t>Kontrolowanie rozliczeń budowy</w:t>
      </w:r>
    </w:p>
    <w:p w14:paraId="093D089C" w14:textId="7F4B06A2" w:rsidR="00CA082C" w:rsidRPr="009A5934" w:rsidRDefault="00054BE0" w:rsidP="00681DA2">
      <w:pPr>
        <w:pStyle w:val="Akapitzlist"/>
        <w:spacing w:line="288" w:lineRule="auto"/>
        <w:ind w:left="1134" w:hanging="425"/>
        <w:jc w:val="both"/>
        <w:rPr>
          <w:bCs/>
          <w:sz w:val="22"/>
          <w:szCs w:val="22"/>
        </w:rPr>
      </w:pPr>
      <w:r w:rsidRPr="009A5934">
        <w:rPr>
          <w:bCs/>
          <w:sz w:val="22"/>
          <w:szCs w:val="22"/>
        </w:rPr>
        <w:t>5)</w:t>
      </w:r>
      <w:r w:rsidRPr="009A5934">
        <w:rPr>
          <w:bCs/>
          <w:sz w:val="22"/>
          <w:szCs w:val="22"/>
        </w:rPr>
        <w:tab/>
        <w:t>Przygotowanie oraz udział w odbiorach częściowych i końcowym</w:t>
      </w:r>
      <w:r w:rsidR="002820BC" w:rsidRPr="009A5934">
        <w:rPr>
          <w:bCs/>
          <w:sz w:val="22"/>
          <w:szCs w:val="22"/>
        </w:rPr>
        <w:t>.</w:t>
      </w:r>
    </w:p>
    <w:p w14:paraId="3B278C4F" w14:textId="77777777" w:rsidR="00054BE0" w:rsidRPr="00681DA2" w:rsidRDefault="00054BE0" w:rsidP="00681DA2">
      <w:pPr>
        <w:pStyle w:val="Akapitzlist"/>
        <w:spacing w:line="288" w:lineRule="auto"/>
        <w:ind w:left="1134" w:hanging="425"/>
        <w:jc w:val="both"/>
        <w:rPr>
          <w:bCs/>
          <w:sz w:val="22"/>
          <w:szCs w:val="22"/>
        </w:rPr>
      </w:pPr>
    </w:p>
    <w:p w14:paraId="4799E219" w14:textId="77777777" w:rsidR="00054BE0" w:rsidRDefault="00054BE0">
      <w:pPr>
        <w:pStyle w:val="Akapitzlist"/>
        <w:numPr>
          <w:ilvl w:val="0"/>
          <w:numId w:val="30"/>
        </w:numPr>
        <w:spacing w:line="288" w:lineRule="auto"/>
        <w:ind w:left="714" w:hanging="357"/>
        <w:jc w:val="both"/>
        <w:rPr>
          <w:bCs/>
          <w:sz w:val="22"/>
          <w:szCs w:val="22"/>
        </w:rPr>
      </w:pPr>
      <w:r w:rsidRPr="00681DA2">
        <w:rPr>
          <w:b/>
          <w:sz w:val="22"/>
          <w:szCs w:val="22"/>
        </w:rPr>
        <w:t>Wymagane dokumenty</w:t>
      </w:r>
      <w:r w:rsidRPr="00681DA2">
        <w:rPr>
          <w:bCs/>
          <w:sz w:val="22"/>
          <w:szCs w:val="22"/>
        </w:rPr>
        <w:t>:</w:t>
      </w:r>
    </w:p>
    <w:p w14:paraId="7583A2F5" w14:textId="77777777" w:rsidR="00054BE0" w:rsidRPr="00681DA2" w:rsidRDefault="00054BE0">
      <w:pPr>
        <w:pStyle w:val="Akapitzlist"/>
        <w:numPr>
          <w:ilvl w:val="0"/>
          <w:numId w:val="71"/>
        </w:numPr>
        <w:suppressAutoHyphens/>
        <w:spacing w:line="288" w:lineRule="auto"/>
        <w:ind w:left="709"/>
        <w:jc w:val="both"/>
        <w:rPr>
          <w:bCs/>
          <w:sz w:val="22"/>
          <w:szCs w:val="22"/>
        </w:rPr>
      </w:pPr>
      <w:r w:rsidRPr="00681DA2">
        <w:rPr>
          <w:bCs/>
          <w:sz w:val="22"/>
          <w:szCs w:val="22"/>
        </w:rPr>
        <w:t>Dokumenty wymagane przed przystąpieniem do realizacji umowy:</w:t>
      </w:r>
    </w:p>
    <w:p w14:paraId="560F94F4" w14:textId="77777777" w:rsidR="00054BE0" w:rsidRPr="00681DA2" w:rsidRDefault="00054BE0">
      <w:pPr>
        <w:widowControl w:val="0"/>
        <w:numPr>
          <w:ilvl w:val="0"/>
          <w:numId w:val="70"/>
        </w:numPr>
        <w:tabs>
          <w:tab w:val="left" w:pos="284"/>
        </w:tabs>
        <w:adjustRightInd w:val="0"/>
        <w:spacing w:line="288" w:lineRule="auto"/>
        <w:ind w:left="993" w:hanging="284"/>
        <w:jc w:val="both"/>
        <w:textAlignment w:val="baseline"/>
        <w:rPr>
          <w:sz w:val="22"/>
          <w:szCs w:val="22"/>
        </w:rPr>
      </w:pPr>
      <w:r w:rsidRPr="00681DA2">
        <w:rPr>
          <w:sz w:val="22"/>
          <w:szCs w:val="22"/>
        </w:rPr>
        <w:t xml:space="preserve">kopie potwierdzonych za zgodność z oryginałem dokumentów potwierdzających posiadanie przez osoby realizujące zamówienie odpowiednich kwalifikacji i uprawnień niezbędnych do wykonania przedmiotu zamówienia, </w:t>
      </w:r>
    </w:p>
    <w:p w14:paraId="2ED22989" w14:textId="2DE70330" w:rsidR="00054BE0" w:rsidRPr="00681DA2" w:rsidRDefault="00054BE0">
      <w:pPr>
        <w:widowControl w:val="0"/>
        <w:numPr>
          <w:ilvl w:val="0"/>
          <w:numId w:val="70"/>
        </w:numPr>
        <w:tabs>
          <w:tab w:val="left" w:pos="284"/>
        </w:tabs>
        <w:adjustRightInd w:val="0"/>
        <w:spacing w:line="288" w:lineRule="auto"/>
        <w:ind w:left="993" w:hanging="284"/>
        <w:jc w:val="both"/>
        <w:textAlignment w:val="baseline"/>
        <w:rPr>
          <w:sz w:val="22"/>
          <w:szCs w:val="22"/>
        </w:rPr>
      </w:pPr>
      <w:r w:rsidRPr="00681DA2">
        <w:rPr>
          <w:sz w:val="22"/>
          <w:szCs w:val="22"/>
        </w:rPr>
        <w:t>kopie potwierdzonych za zgodność z oryginałem dokumentów potwierdzających posiadane kwalifikacje zawodowe/uprawnienia osób zdolnych do wykonania zamówienia wraz z</w:t>
      </w:r>
      <w:r w:rsidR="00681DA2">
        <w:rPr>
          <w:sz w:val="22"/>
          <w:szCs w:val="22"/>
        </w:rPr>
        <w:t> </w:t>
      </w:r>
      <w:r w:rsidRPr="00681DA2">
        <w:rPr>
          <w:sz w:val="22"/>
          <w:szCs w:val="22"/>
        </w:rPr>
        <w:t>aktualnymi zaświadczeniami o przynależności do właściwej Okręgowej Izby Inżynierów Budownictwa.</w:t>
      </w:r>
    </w:p>
    <w:p w14:paraId="6BC98DA9" w14:textId="77777777" w:rsidR="00054BE0" w:rsidRPr="00681DA2" w:rsidRDefault="00054BE0">
      <w:pPr>
        <w:pStyle w:val="Akapitzlist"/>
        <w:keepNext/>
        <w:keepLines/>
        <w:numPr>
          <w:ilvl w:val="0"/>
          <w:numId w:val="71"/>
        </w:numPr>
        <w:suppressAutoHyphens/>
        <w:spacing w:line="288" w:lineRule="auto"/>
        <w:ind w:left="709"/>
        <w:jc w:val="both"/>
        <w:rPr>
          <w:sz w:val="22"/>
          <w:szCs w:val="22"/>
        </w:rPr>
      </w:pPr>
      <w:r w:rsidRPr="00681DA2">
        <w:rPr>
          <w:sz w:val="22"/>
          <w:szCs w:val="22"/>
        </w:rPr>
        <w:t>Dokumenty wymagane po wykonaniu usług:</w:t>
      </w:r>
    </w:p>
    <w:p w14:paraId="2E4C8E9F" w14:textId="77777777" w:rsidR="00054BE0" w:rsidRPr="00681DA2" w:rsidRDefault="00054BE0" w:rsidP="00681DA2">
      <w:pPr>
        <w:suppressAutoHyphens/>
        <w:spacing w:line="288" w:lineRule="auto"/>
        <w:ind w:left="709"/>
        <w:jc w:val="both"/>
        <w:rPr>
          <w:sz w:val="22"/>
          <w:szCs w:val="22"/>
        </w:rPr>
      </w:pPr>
      <w:r w:rsidRPr="00681DA2">
        <w:rPr>
          <w:sz w:val="22"/>
          <w:szCs w:val="22"/>
        </w:rPr>
        <w:t>Protokół odbioru usług.</w:t>
      </w:r>
    </w:p>
    <w:p w14:paraId="34BC6627" w14:textId="77777777" w:rsidR="00054BE0" w:rsidRPr="00681DA2" w:rsidRDefault="00054BE0" w:rsidP="00681DA2">
      <w:pPr>
        <w:suppressAutoHyphens/>
        <w:spacing w:line="288" w:lineRule="auto"/>
        <w:ind w:left="709"/>
        <w:jc w:val="both"/>
        <w:rPr>
          <w:sz w:val="22"/>
          <w:szCs w:val="22"/>
        </w:rPr>
      </w:pPr>
    </w:p>
    <w:p w14:paraId="1A2FAD06" w14:textId="77777777" w:rsidR="00CA082C" w:rsidRPr="00681DA2" w:rsidRDefault="00CA082C">
      <w:pPr>
        <w:pStyle w:val="Akapitzlist"/>
        <w:numPr>
          <w:ilvl w:val="0"/>
          <w:numId w:val="30"/>
        </w:numPr>
        <w:spacing w:line="288" w:lineRule="auto"/>
        <w:ind w:left="714" w:hanging="357"/>
        <w:jc w:val="both"/>
        <w:rPr>
          <w:sz w:val="22"/>
          <w:szCs w:val="22"/>
        </w:rPr>
      </w:pPr>
      <w:r w:rsidRPr="00681DA2">
        <w:rPr>
          <w:b/>
          <w:bCs/>
          <w:sz w:val="22"/>
          <w:szCs w:val="22"/>
        </w:rPr>
        <w:t>Opis sposobu zamawiania i rozliczania usług</w:t>
      </w:r>
      <w:r w:rsidRPr="00681DA2">
        <w:rPr>
          <w:sz w:val="22"/>
          <w:szCs w:val="22"/>
        </w:rPr>
        <w:t xml:space="preserve">: </w:t>
      </w:r>
    </w:p>
    <w:p w14:paraId="6316379B" w14:textId="4EF86EF1" w:rsidR="00FB3C94" w:rsidRPr="009A5934" w:rsidRDefault="00FB3C94">
      <w:pPr>
        <w:numPr>
          <w:ilvl w:val="0"/>
          <w:numId w:val="67"/>
        </w:numPr>
        <w:tabs>
          <w:tab w:val="left" w:pos="709"/>
          <w:tab w:val="left" w:pos="993"/>
        </w:tabs>
        <w:suppressAutoHyphens/>
        <w:autoSpaceDE w:val="0"/>
        <w:autoSpaceDN w:val="0"/>
        <w:spacing w:line="288" w:lineRule="auto"/>
        <w:ind w:left="709" w:hanging="283"/>
        <w:jc w:val="both"/>
        <w:rPr>
          <w:sz w:val="22"/>
          <w:szCs w:val="22"/>
        </w:rPr>
      </w:pPr>
      <w:r w:rsidRPr="00FB3C94">
        <w:rPr>
          <w:sz w:val="22"/>
          <w:szCs w:val="22"/>
        </w:rPr>
        <w:t xml:space="preserve">Podstawa rozpoczęcia prac </w:t>
      </w:r>
      <w:r w:rsidRPr="009A5934">
        <w:rPr>
          <w:sz w:val="22"/>
          <w:szCs w:val="22"/>
        </w:rPr>
        <w:t xml:space="preserve">będzie </w:t>
      </w:r>
      <w:r w:rsidR="00EA6851" w:rsidRPr="009A5934">
        <w:rPr>
          <w:sz w:val="22"/>
          <w:szCs w:val="22"/>
          <w:u w:val="single"/>
        </w:rPr>
        <w:t>Oświadczenie o podjęciu obowiązków Inspektora Nadzoru</w:t>
      </w:r>
      <w:r w:rsidR="00EA6851" w:rsidRPr="009A5934">
        <w:rPr>
          <w:sz w:val="22"/>
          <w:szCs w:val="22"/>
        </w:rPr>
        <w:t>.</w:t>
      </w:r>
    </w:p>
    <w:p w14:paraId="29E61DD7" w14:textId="27127316" w:rsidR="00FB3C94" w:rsidRPr="009A5934" w:rsidRDefault="00FB3C94">
      <w:pPr>
        <w:numPr>
          <w:ilvl w:val="0"/>
          <w:numId w:val="67"/>
        </w:numPr>
        <w:tabs>
          <w:tab w:val="left" w:pos="709"/>
          <w:tab w:val="left" w:pos="993"/>
        </w:tabs>
        <w:suppressAutoHyphens/>
        <w:autoSpaceDE w:val="0"/>
        <w:autoSpaceDN w:val="0"/>
        <w:spacing w:line="288" w:lineRule="auto"/>
        <w:ind w:left="709" w:hanging="283"/>
        <w:jc w:val="both"/>
        <w:rPr>
          <w:sz w:val="22"/>
          <w:szCs w:val="22"/>
        </w:rPr>
      </w:pPr>
      <w:r w:rsidRPr="009A5934">
        <w:rPr>
          <w:sz w:val="22"/>
          <w:szCs w:val="22"/>
        </w:rPr>
        <w:t xml:space="preserve">Rozliczenie następować będzie fakturami </w:t>
      </w:r>
      <w:r w:rsidR="00EA6851" w:rsidRPr="009A5934">
        <w:rPr>
          <w:sz w:val="22"/>
          <w:szCs w:val="22"/>
        </w:rPr>
        <w:t>częściowymi</w:t>
      </w:r>
      <w:r w:rsidRPr="009A5934">
        <w:rPr>
          <w:sz w:val="22"/>
          <w:szCs w:val="22"/>
        </w:rPr>
        <w:t xml:space="preserve"> </w:t>
      </w:r>
      <w:r w:rsidR="009A5934" w:rsidRPr="009A5934">
        <w:rPr>
          <w:sz w:val="22"/>
          <w:szCs w:val="22"/>
        </w:rPr>
        <w:t>(</w:t>
      </w:r>
      <w:r w:rsidRPr="009A5934">
        <w:rPr>
          <w:sz w:val="22"/>
          <w:szCs w:val="22"/>
        </w:rPr>
        <w:t>rozliczanie miesięczne</w:t>
      </w:r>
      <w:r w:rsidR="009A5934" w:rsidRPr="009A5934">
        <w:rPr>
          <w:sz w:val="22"/>
          <w:szCs w:val="22"/>
        </w:rPr>
        <w:t>)</w:t>
      </w:r>
      <w:r w:rsidR="002820BC" w:rsidRPr="009A5934">
        <w:rPr>
          <w:sz w:val="22"/>
          <w:szCs w:val="22"/>
        </w:rPr>
        <w:t xml:space="preserve"> - proporcjonalnie do postępu prac.</w:t>
      </w:r>
    </w:p>
    <w:p w14:paraId="24265988" w14:textId="56510E48" w:rsidR="00FB3C94" w:rsidRDefault="00FB3C94">
      <w:pPr>
        <w:numPr>
          <w:ilvl w:val="0"/>
          <w:numId w:val="67"/>
        </w:numPr>
        <w:tabs>
          <w:tab w:val="left" w:pos="709"/>
          <w:tab w:val="left" w:pos="993"/>
        </w:tabs>
        <w:suppressAutoHyphens/>
        <w:autoSpaceDE w:val="0"/>
        <w:autoSpaceDN w:val="0"/>
        <w:spacing w:line="288" w:lineRule="auto"/>
        <w:ind w:left="709" w:hanging="283"/>
        <w:jc w:val="both"/>
        <w:rPr>
          <w:sz w:val="22"/>
          <w:szCs w:val="22"/>
        </w:rPr>
      </w:pPr>
      <w:r w:rsidRPr="009A5934">
        <w:rPr>
          <w:sz w:val="22"/>
          <w:szCs w:val="22"/>
        </w:rPr>
        <w:t xml:space="preserve">Podstawą wystawienia faktury będzie </w:t>
      </w:r>
      <w:r w:rsidRPr="00DB3CC5">
        <w:rPr>
          <w:sz w:val="22"/>
          <w:szCs w:val="22"/>
        </w:rPr>
        <w:t>podpisany przez przedstawicieli obu stron protokół odbioru, który należy dołączyć do faktury</w:t>
      </w:r>
      <w:r w:rsidR="00EA6851">
        <w:rPr>
          <w:sz w:val="22"/>
          <w:szCs w:val="22"/>
        </w:rPr>
        <w:t>.</w:t>
      </w:r>
    </w:p>
    <w:p w14:paraId="13E7A44C" w14:textId="77777777" w:rsidR="00CA082C" w:rsidRPr="00681DA2" w:rsidRDefault="00CA082C" w:rsidP="00681DA2">
      <w:pPr>
        <w:pStyle w:val="Akapitzlist"/>
        <w:spacing w:line="288" w:lineRule="auto"/>
        <w:ind w:left="709"/>
        <w:jc w:val="both"/>
        <w:rPr>
          <w:sz w:val="22"/>
          <w:szCs w:val="22"/>
        </w:rPr>
      </w:pPr>
    </w:p>
    <w:p w14:paraId="39151253" w14:textId="77777777" w:rsidR="00CA082C" w:rsidRPr="00681DA2" w:rsidRDefault="00CA082C">
      <w:pPr>
        <w:pStyle w:val="Akapitzlist"/>
        <w:numPr>
          <w:ilvl w:val="0"/>
          <w:numId w:val="30"/>
        </w:numPr>
        <w:spacing w:line="288" w:lineRule="auto"/>
        <w:jc w:val="both"/>
        <w:rPr>
          <w:sz w:val="22"/>
          <w:szCs w:val="22"/>
        </w:rPr>
      </w:pPr>
      <w:r w:rsidRPr="00FB3C94">
        <w:rPr>
          <w:b/>
          <w:bCs/>
          <w:sz w:val="22"/>
          <w:szCs w:val="22"/>
        </w:rPr>
        <w:t>Obowiązki Wykonawcy</w:t>
      </w:r>
      <w:r w:rsidRPr="00681DA2">
        <w:rPr>
          <w:sz w:val="22"/>
          <w:szCs w:val="22"/>
        </w:rPr>
        <w:t xml:space="preserve">: </w:t>
      </w:r>
    </w:p>
    <w:p w14:paraId="001F1F32" w14:textId="1E64B617" w:rsidR="00CA082C" w:rsidRPr="00681DA2" w:rsidRDefault="00CA082C">
      <w:pPr>
        <w:numPr>
          <w:ilvl w:val="0"/>
          <w:numId w:val="68"/>
        </w:numPr>
        <w:tabs>
          <w:tab w:val="center" w:pos="851"/>
          <w:tab w:val="center" w:pos="4536"/>
          <w:tab w:val="right" w:pos="9072"/>
        </w:tabs>
        <w:spacing w:line="288" w:lineRule="auto"/>
        <w:contextualSpacing/>
        <w:jc w:val="both"/>
        <w:rPr>
          <w:rFonts w:eastAsia="Calibri"/>
          <w:sz w:val="22"/>
          <w:szCs w:val="22"/>
          <w:lang w:eastAsia="en-US"/>
        </w:rPr>
      </w:pPr>
      <w:r w:rsidRPr="00681DA2">
        <w:rPr>
          <w:rFonts w:eastAsia="Calibri"/>
          <w:sz w:val="22"/>
          <w:szCs w:val="22"/>
          <w:lang w:eastAsia="en-US"/>
        </w:rPr>
        <w:t>Sprawowanie nadzoru inwestorskiego zgodnie z zapisami Ustawy z dnia 07.07.1994 Prawo budowlane (Dz. U. 2024 poz. 725).</w:t>
      </w:r>
    </w:p>
    <w:p w14:paraId="44FC6042" w14:textId="77777777" w:rsidR="00CA082C" w:rsidRPr="00681DA2" w:rsidRDefault="00CA082C">
      <w:pPr>
        <w:numPr>
          <w:ilvl w:val="0"/>
          <w:numId w:val="68"/>
        </w:numPr>
        <w:tabs>
          <w:tab w:val="center" w:pos="851"/>
        </w:tabs>
        <w:adjustRightInd w:val="0"/>
        <w:spacing w:line="288" w:lineRule="auto"/>
        <w:contextualSpacing/>
        <w:jc w:val="both"/>
        <w:textAlignment w:val="baseline"/>
        <w:rPr>
          <w:rFonts w:eastAsia="Calibri"/>
          <w:bCs/>
          <w:sz w:val="22"/>
          <w:szCs w:val="22"/>
        </w:rPr>
      </w:pPr>
      <w:r w:rsidRPr="00681DA2">
        <w:rPr>
          <w:rFonts w:eastAsia="Calibri"/>
          <w:bCs/>
          <w:sz w:val="22"/>
          <w:szCs w:val="22"/>
        </w:rPr>
        <w:t xml:space="preserve">Monitorowanie postępu prac. </w:t>
      </w:r>
    </w:p>
    <w:p w14:paraId="2105AC6E" w14:textId="77777777" w:rsidR="00CA082C" w:rsidRPr="00681DA2" w:rsidRDefault="00CA082C">
      <w:pPr>
        <w:numPr>
          <w:ilvl w:val="0"/>
          <w:numId w:val="68"/>
        </w:numPr>
        <w:tabs>
          <w:tab w:val="center" w:pos="851"/>
        </w:tabs>
        <w:adjustRightInd w:val="0"/>
        <w:spacing w:line="288" w:lineRule="auto"/>
        <w:contextualSpacing/>
        <w:jc w:val="both"/>
        <w:textAlignment w:val="baseline"/>
        <w:rPr>
          <w:rFonts w:eastAsia="Calibri"/>
          <w:bCs/>
          <w:sz w:val="22"/>
          <w:szCs w:val="22"/>
        </w:rPr>
      </w:pPr>
      <w:r w:rsidRPr="00681DA2">
        <w:rPr>
          <w:rFonts w:eastAsia="Calibri"/>
          <w:bCs/>
          <w:sz w:val="22"/>
          <w:szCs w:val="22"/>
        </w:rPr>
        <w:t xml:space="preserve">Współpraca z Kierownikiem budowy oraz nadzorem autorskim. </w:t>
      </w:r>
    </w:p>
    <w:p w14:paraId="71B4C1C3" w14:textId="77777777" w:rsidR="00CA082C" w:rsidRPr="00681DA2" w:rsidRDefault="00CA082C">
      <w:pPr>
        <w:numPr>
          <w:ilvl w:val="0"/>
          <w:numId w:val="68"/>
        </w:numPr>
        <w:tabs>
          <w:tab w:val="center" w:pos="851"/>
        </w:tabs>
        <w:adjustRightInd w:val="0"/>
        <w:spacing w:line="288" w:lineRule="auto"/>
        <w:contextualSpacing/>
        <w:jc w:val="both"/>
        <w:textAlignment w:val="baseline"/>
        <w:rPr>
          <w:rFonts w:eastAsia="Calibri"/>
          <w:bCs/>
          <w:sz w:val="22"/>
          <w:szCs w:val="22"/>
        </w:rPr>
      </w:pPr>
      <w:r w:rsidRPr="00681DA2">
        <w:rPr>
          <w:rFonts w:eastAsia="Calibri"/>
          <w:bCs/>
          <w:sz w:val="22"/>
          <w:szCs w:val="22"/>
        </w:rPr>
        <w:t>Kontrolowanie rozliczeń budowy.</w:t>
      </w:r>
    </w:p>
    <w:p w14:paraId="3E7A52D2" w14:textId="77777777" w:rsidR="00CA082C" w:rsidRPr="00681DA2" w:rsidRDefault="00CA082C">
      <w:pPr>
        <w:widowControl w:val="0"/>
        <w:numPr>
          <w:ilvl w:val="0"/>
          <w:numId w:val="68"/>
        </w:numPr>
        <w:tabs>
          <w:tab w:val="center" w:pos="851"/>
        </w:tabs>
        <w:adjustRightInd w:val="0"/>
        <w:spacing w:line="288" w:lineRule="auto"/>
        <w:jc w:val="both"/>
        <w:textAlignment w:val="baseline"/>
        <w:rPr>
          <w:bCs/>
          <w:sz w:val="22"/>
          <w:szCs w:val="22"/>
        </w:rPr>
      </w:pPr>
      <w:r w:rsidRPr="00681DA2">
        <w:rPr>
          <w:bCs/>
          <w:sz w:val="22"/>
          <w:szCs w:val="22"/>
        </w:rPr>
        <w:t>Reprezentowanie Zamawiającego na budowie przez sprawowanie kontroli zgodności jej realizacji z projektem, przepisami oraz zasadami wiedzy technicznej, sprawdzanie jakości wykonywanych robót i wbudowanych wyrobów budowlanych, zapobieganiu stosowania wyrobów budowlanych wadliwych i niedopuszczonych do stosowania w budownictwie.</w:t>
      </w:r>
    </w:p>
    <w:p w14:paraId="75C81B3A" w14:textId="77777777" w:rsidR="00CA082C" w:rsidRPr="00681DA2" w:rsidRDefault="00CA082C">
      <w:pPr>
        <w:numPr>
          <w:ilvl w:val="0"/>
          <w:numId w:val="68"/>
        </w:numPr>
        <w:tabs>
          <w:tab w:val="left" w:pos="426"/>
          <w:tab w:val="center" w:pos="851"/>
        </w:tabs>
        <w:suppressAutoHyphens/>
        <w:spacing w:line="288" w:lineRule="auto"/>
        <w:contextualSpacing/>
        <w:jc w:val="both"/>
        <w:rPr>
          <w:rFonts w:eastAsia="Calibri"/>
          <w:sz w:val="22"/>
          <w:szCs w:val="22"/>
          <w:lang w:eastAsia="ar-SA"/>
        </w:rPr>
      </w:pPr>
      <w:r w:rsidRPr="00681DA2">
        <w:rPr>
          <w:rFonts w:eastAsia="Calibri"/>
          <w:sz w:val="22"/>
          <w:szCs w:val="22"/>
          <w:lang w:eastAsia="ar-SA"/>
        </w:rPr>
        <w:t>Z chwila przystąpienia do realizacji zamówienia osoba, która będzie pełnić funkcję  Inspektora nadzoru inwestorskiego musi posiadać aktualne zaświadczenie o przynależności do Okręgowej Izby Inżynierów Budownictwa – zgodnie z Ustawą z dnia 15 grudnia 2000r.o samorządach zawodowych architektów oraz inżynierów budownictwa (Dz.U. z 2019 r. poz. 1117), jednocześnie Zamawiający wymaga przedłożenia kserokopii uprawnień budowlanych (potwierdzonych za zgodność z oryginałem).</w:t>
      </w:r>
    </w:p>
    <w:p w14:paraId="18C97137" w14:textId="77777777" w:rsidR="00CA082C" w:rsidRPr="00681DA2" w:rsidRDefault="00CA082C">
      <w:pPr>
        <w:numPr>
          <w:ilvl w:val="0"/>
          <w:numId w:val="68"/>
        </w:numPr>
        <w:tabs>
          <w:tab w:val="left" w:pos="426"/>
          <w:tab w:val="center" w:pos="851"/>
        </w:tabs>
        <w:adjustRightInd w:val="0"/>
        <w:spacing w:line="288" w:lineRule="auto"/>
        <w:contextualSpacing/>
        <w:jc w:val="both"/>
        <w:textAlignment w:val="baseline"/>
        <w:rPr>
          <w:rFonts w:eastAsia="Calibri"/>
          <w:sz w:val="22"/>
          <w:szCs w:val="22"/>
        </w:rPr>
      </w:pPr>
      <w:r w:rsidRPr="00681DA2">
        <w:rPr>
          <w:sz w:val="22"/>
          <w:szCs w:val="22"/>
        </w:rPr>
        <w:t>Inspektor nadzoru upoważniony jest do udzielenia wykonawcy robót - zlecenia ich wykonania poprzez dokonanie wpisu do dziennika budowy, jeżeli w okresie realizacji robót, będących przedmiotem nadzoru, zajdzie konieczność wykonania prac niezbędnych ze względu na bezpieczeństwo lub zabezpieczenie przed awarią.</w:t>
      </w:r>
    </w:p>
    <w:p w14:paraId="03090940" w14:textId="77777777" w:rsidR="00CA082C" w:rsidRPr="00681DA2" w:rsidRDefault="00CA082C">
      <w:pPr>
        <w:numPr>
          <w:ilvl w:val="0"/>
          <w:numId w:val="68"/>
        </w:numPr>
        <w:tabs>
          <w:tab w:val="center" w:pos="851"/>
        </w:tabs>
        <w:spacing w:line="288" w:lineRule="auto"/>
        <w:jc w:val="both"/>
        <w:rPr>
          <w:sz w:val="22"/>
          <w:szCs w:val="22"/>
        </w:rPr>
      </w:pPr>
      <w:r w:rsidRPr="00681DA2">
        <w:rPr>
          <w:sz w:val="22"/>
          <w:szCs w:val="22"/>
        </w:rPr>
        <w:t>Jeżeli w okresie realizacji robót zajdzie konieczność wykonania robót dodatkowych nieprzewidzianych umową zawartą z wykonawcą robót budowlanych, to Inspektor nadzoru powinien niezwłocznie zawiadomić o tym Zamawiającego celem podjęcia decyzji co do ich zlecenia wykonawcy. Obowiązuje pisemna forma protokołu.</w:t>
      </w:r>
    </w:p>
    <w:p w14:paraId="0CB48D8E" w14:textId="77777777" w:rsidR="00CA082C" w:rsidRPr="00681DA2" w:rsidRDefault="00CA082C">
      <w:pPr>
        <w:numPr>
          <w:ilvl w:val="0"/>
          <w:numId w:val="68"/>
        </w:numPr>
        <w:tabs>
          <w:tab w:val="center" w:pos="851"/>
        </w:tabs>
        <w:suppressAutoHyphens/>
        <w:spacing w:line="288" w:lineRule="auto"/>
        <w:jc w:val="both"/>
        <w:rPr>
          <w:sz w:val="22"/>
          <w:szCs w:val="22"/>
          <w:lang w:eastAsia="ar-SA"/>
        </w:rPr>
      </w:pPr>
      <w:r w:rsidRPr="00681DA2">
        <w:rPr>
          <w:sz w:val="22"/>
          <w:szCs w:val="22"/>
          <w:lang w:eastAsia="ar-SA"/>
        </w:rPr>
        <w:lastRenderedPageBreak/>
        <w:t>Wykonawca zobowiązuje się do niezwłocznego stawienia się na terenie budowy według potrzeb zgłaszanych przez Zamawiającego. Wykonawca jest zobowiązany do udziału w komisjach odbioru i kontroli realizacji robót.</w:t>
      </w:r>
    </w:p>
    <w:p w14:paraId="05A74800" w14:textId="77777777" w:rsidR="00CA082C" w:rsidRPr="00681DA2" w:rsidRDefault="00CA082C">
      <w:pPr>
        <w:widowControl w:val="0"/>
        <w:numPr>
          <w:ilvl w:val="0"/>
          <w:numId w:val="68"/>
        </w:numPr>
        <w:tabs>
          <w:tab w:val="center" w:pos="851"/>
        </w:tabs>
        <w:adjustRightInd w:val="0"/>
        <w:spacing w:line="288" w:lineRule="auto"/>
        <w:jc w:val="both"/>
        <w:rPr>
          <w:bCs/>
          <w:sz w:val="22"/>
          <w:szCs w:val="22"/>
        </w:rPr>
      </w:pPr>
      <w:r w:rsidRPr="00681DA2">
        <w:rPr>
          <w:bCs/>
          <w:sz w:val="22"/>
          <w:szCs w:val="22"/>
        </w:rPr>
        <w:t xml:space="preserve">Współpraca z nadzorem autorskim, wprowadzanie ewentualnych zmian do dokumentacji projektowej nie mających wpływu na zasadnicze rozwiązania projektowe. </w:t>
      </w:r>
    </w:p>
    <w:p w14:paraId="7D81D013" w14:textId="77777777" w:rsidR="00CA082C" w:rsidRPr="00681DA2" w:rsidRDefault="00CA082C">
      <w:pPr>
        <w:widowControl w:val="0"/>
        <w:numPr>
          <w:ilvl w:val="0"/>
          <w:numId w:val="68"/>
        </w:numPr>
        <w:tabs>
          <w:tab w:val="center" w:pos="851"/>
        </w:tabs>
        <w:adjustRightInd w:val="0"/>
        <w:spacing w:line="288" w:lineRule="auto"/>
        <w:jc w:val="both"/>
        <w:rPr>
          <w:bCs/>
          <w:sz w:val="22"/>
          <w:szCs w:val="22"/>
        </w:rPr>
      </w:pPr>
      <w:r w:rsidRPr="00681DA2">
        <w:rPr>
          <w:bCs/>
          <w:sz w:val="22"/>
          <w:szCs w:val="22"/>
        </w:rPr>
        <w:t>Potwierdzanie pobytów na budowie wpisem do dziennika budowy.</w:t>
      </w:r>
    </w:p>
    <w:p w14:paraId="781860AA" w14:textId="77777777" w:rsidR="00CA082C" w:rsidRPr="00681DA2" w:rsidRDefault="00CA082C">
      <w:pPr>
        <w:widowControl w:val="0"/>
        <w:numPr>
          <w:ilvl w:val="0"/>
          <w:numId w:val="68"/>
        </w:numPr>
        <w:tabs>
          <w:tab w:val="center" w:pos="851"/>
        </w:tabs>
        <w:adjustRightInd w:val="0"/>
        <w:spacing w:line="288" w:lineRule="auto"/>
        <w:jc w:val="both"/>
        <w:rPr>
          <w:bCs/>
          <w:sz w:val="22"/>
          <w:szCs w:val="22"/>
        </w:rPr>
      </w:pPr>
      <w:r w:rsidRPr="00681DA2">
        <w:rPr>
          <w:bCs/>
          <w:sz w:val="22"/>
          <w:szCs w:val="22"/>
        </w:rPr>
        <w:t>Przygotowanie oraz udział w odbiorach częściowych i końcowym.</w:t>
      </w:r>
    </w:p>
    <w:p w14:paraId="5A414521" w14:textId="77777777" w:rsidR="00CA082C" w:rsidRPr="00681DA2" w:rsidRDefault="00CA082C">
      <w:pPr>
        <w:widowControl w:val="0"/>
        <w:numPr>
          <w:ilvl w:val="0"/>
          <w:numId w:val="68"/>
        </w:numPr>
        <w:tabs>
          <w:tab w:val="center" w:pos="851"/>
        </w:tabs>
        <w:adjustRightInd w:val="0"/>
        <w:spacing w:line="288" w:lineRule="auto"/>
        <w:jc w:val="both"/>
        <w:rPr>
          <w:bCs/>
          <w:sz w:val="22"/>
          <w:szCs w:val="22"/>
        </w:rPr>
      </w:pPr>
      <w:r w:rsidRPr="00681DA2">
        <w:rPr>
          <w:bCs/>
          <w:sz w:val="22"/>
          <w:szCs w:val="22"/>
        </w:rPr>
        <w:t>Przekazanie Zamawiającemu i Wykonawcy robót budowlanych dokumentów z odbiorów częściowych, prób, atestów na zabudowane materiały i nadzór nad naniesieniem w dokumentacji projektowej przez projektanta i kierownika budowy zmian i uzupełnień, wynikłych w trakcie realizacji budowy.</w:t>
      </w:r>
    </w:p>
    <w:p w14:paraId="1505E812" w14:textId="77777777" w:rsidR="00CA082C" w:rsidRPr="00681DA2" w:rsidRDefault="00CA082C">
      <w:pPr>
        <w:widowControl w:val="0"/>
        <w:numPr>
          <w:ilvl w:val="0"/>
          <w:numId w:val="68"/>
        </w:numPr>
        <w:tabs>
          <w:tab w:val="center" w:pos="851"/>
        </w:tabs>
        <w:adjustRightInd w:val="0"/>
        <w:spacing w:line="288" w:lineRule="auto"/>
        <w:jc w:val="both"/>
        <w:rPr>
          <w:bCs/>
          <w:sz w:val="22"/>
          <w:szCs w:val="22"/>
        </w:rPr>
      </w:pPr>
      <w:r w:rsidRPr="00681DA2">
        <w:rPr>
          <w:bCs/>
          <w:sz w:val="22"/>
          <w:szCs w:val="22"/>
        </w:rPr>
        <w:t>Uczestniczenie w naradach organizowanych przez Zamawiającego i wykonawcę robót budowlanych.</w:t>
      </w:r>
    </w:p>
    <w:p w14:paraId="1EA4AF4A" w14:textId="77777777" w:rsidR="00CA082C" w:rsidRPr="00681DA2" w:rsidRDefault="00CA082C">
      <w:pPr>
        <w:widowControl w:val="0"/>
        <w:numPr>
          <w:ilvl w:val="0"/>
          <w:numId w:val="68"/>
        </w:numPr>
        <w:tabs>
          <w:tab w:val="center" w:pos="851"/>
        </w:tabs>
        <w:adjustRightInd w:val="0"/>
        <w:spacing w:line="288" w:lineRule="auto"/>
        <w:jc w:val="both"/>
        <w:rPr>
          <w:bCs/>
          <w:sz w:val="22"/>
          <w:szCs w:val="22"/>
        </w:rPr>
      </w:pPr>
      <w:r w:rsidRPr="00681DA2">
        <w:rPr>
          <w:bCs/>
          <w:sz w:val="22"/>
          <w:szCs w:val="22"/>
        </w:rPr>
        <w:t>Zgłoszenie w imieniu Inwestora zakończenia robót budowlanych zgodnie z przepisami ustawy Prawo Budowlane oraz uzgodnieniami projektu.</w:t>
      </w:r>
    </w:p>
    <w:p w14:paraId="2EE57EEE" w14:textId="77777777" w:rsidR="00CA082C" w:rsidRPr="00681DA2" w:rsidRDefault="00CA082C">
      <w:pPr>
        <w:widowControl w:val="0"/>
        <w:numPr>
          <w:ilvl w:val="0"/>
          <w:numId w:val="68"/>
        </w:numPr>
        <w:tabs>
          <w:tab w:val="center" w:pos="851"/>
        </w:tabs>
        <w:adjustRightInd w:val="0"/>
        <w:spacing w:line="288" w:lineRule="auto"/>
        <w:jc w:val="both"/>
        <w:rPr>
          <w:bCs/>
          <w:sz w:val="22"/>
          <w:szCs w:val="22"/>
        </w:rPr>
      </w:pPr>
      <w:r w:rsidRPr="00681DA2">
        <w:rPr>
          <w:bCs/>
          <w:sz w:val="22"/>
          <w:szCs w:val="22"/>
        </w:rPr>
        <w:t xml:space="preserve">W przypadku zgłoszenia przez Zamawiającego usterek w okresie gwarancyjnym  nieodpłatny udział Wykonawcy w przeglądzie oraz nadzór nad prawidłowością usunięcia usterek. </w:t>
      </w:r>
    </w:p>
    <w:p w14:paraId="35432A28" w14:textId="77777777" w:rsidR="00CA082C" w:rsidRPr="00681DA2" w:rsidRDefault="00CA082C" w:rsidP="00681DA2">
      <w:pPr>
        <w:pStyle w:val="Akapitzlist"/>
        <w:spacing w:line="288" w:lineRule="auto"/>
        <w:jc w:val="both"/>
        <w:rPr>
          <w:sz w:val="22"/>
          <w:szCs w:val="22"/>
        </w:rPr>
      </w:pPr>
    </w:p>
    <w:p w14:paraId="451E701E" w14:textId="77777777" w:rsidR="00CA082C" w:rsidRPr="00681DA2" w:rsidRDefault="00CA082C">
      <w:pPr>
        <w:pStyle w:val="Akapitzlist"/>
        <w:numPr>
          <w:ilvl w:val="0"/>
          <w:numId w:val="30"/>
        </w:numPr>
        <w:spacing w:line="288" w:lineRule="auto"/>
        <w:jc w:val="both"/>
        <w:rPr>
          <w:sz w:val="22"/>
          <w:szCs w:val="22"/>
        </w:rPr>
      </w:pPr>
      <w:r w:rsidRPr="00FB3C94">
        <w:rPr>
          <w:b/>
          <w:bCs/>
          <w:sz w:val="22"/>
          <w:szCs w:val="22"/>
        </w:rPr>
        <w:t>Obowiązki Zamawiającego</w:t>
      </w:r>
      <w:r w:rsidRPr="00681DA2">
        <w:rPr>
          <w:sz w:val="22"/>
          <w:szCs w:val="22"/>
        </w:rPr>
        <w:t>:</w:t>
      </w:r>
    </w:p>
    <w:p w14:paraId="51330B4C" w14:textId="77777777" w:rsidR="00CA082C" w:rsidRPr="00681DA2" w:rsidRDefault="00CA082C">
      <w:pPr>
        <w:numPr>
          <w:ilvl w:val="0"/>
          <w:numId w:val="69"/>
        </w:numPr>
        <w:tabs>
          <w:tab w:val="left" w:pos="540"/>
          <w:tab w:val="left" w:pos="709"/>
          <w:tab w:val="left" w:pos="993"/>
          <w:tab w:val="left" w:pos="1276"/>
        </w:tabs>
        <w:suppressAutoHyphens/>
        <w:spacing w:line="288" w:lineRule="auto"/>
        <w:contextualSpacing/>
        <w:jc w:val="both"/>
        <w:rPr>
          <w:rFonts w:eastAsia="Calibri"/>
          <w:sz w:val="22"/>
          <w:szCs w:val="22"/>
          <w:lang w:eastAsia="ar-SA"/>
        </w:rPr>
      </w:pPr>
      <w:r w:rsidRPr="00681DA2">
        <w:rPr>
          <w:rFonts w:eastAsia="Calibri"/>
          <w:sz w:val="22"/>
          <w:szCs w:val="22"/>
          <w:lang w:eastAsia="ar-SA"/>
        </w:rPr>
        <w:t xml:space="preserve">Przekazać Wykonawcy niezbędne do realizacji umowy informacje i dokumenty, </w:t>
      </w:r>
    </w:p>
    <w:p w14:paraId="2E454165" w14:textId="77777777" w:rsidR="00CA082C" w:rsidRPr="00681DA2" w:rsidRDefault="00CA082C">
      <w:pPr>
        <w:numPr>
          <w:ilvl w:val="0"/>
          <w:numId w:val="69"/>
        </w:numPr>
        <w:tabs>
          <w:tab w:val="left" w:pos="540"/>
          <w:tab w:val="left" w:pos="709"/>
          <w:tab w:val="left" w:pos="993"/>
          <w:tab w:val="left" w:pos="1276"/>
        </w:tabs>
        <w:suppressAutoHyphens/>
        <w:spacing w:line="288" w:lineRule="auto"/>
        <w:contextualSpacing/>
        <w:jc w:val="both"/>
        <w:rPr>
          <w:rFonts w:eastAsia="Calibri"/>
          <w:sz w:val="22"/>
          <w:szCs w:val="22"/>
          <w:lang w:eastAsia="ar-SA"/>
        </w:rPr>
      </w:pPr>
      <w:r w:rsidRPr="00681DA2">
        <w:rPr>
          <w:rFonts w:eastAsia="Calibri"/>
          <w:sz w:val="22"/>
          <w:szCs w:val="22"/>
          <w:lang w:eastAsia="ar-SA"/>
        </w:rPr>
        <w:t>Przekazania placu budowy,</w:t>
      </w:r>
    </w:p>
    <w:p w14:paraId="31EA90EA" w14:textId="77777777" w:rsidR="00CA082C" w:rsidRPr="00681DA2" w:rsidRDefault="00CA082C">
      <w:pPr>
        <w:numPr>
          <w:ilvl w:val="0"/>
          <w:numId w:val="69"/>
        </w:numPr>
        <w:tabs>
          <w:tab w:val="left" w:pos="540"/>
          <w:tab w:val="left" w:pos="709"/>
          <w:tab w:val="left" w:pos="993"/>
          <w:tab w:val="left" w:pos="1276"/>
        </w:tabs>
        <w:suppressAutoHyphens/>
        <w:spacing w:line="288" w:lineRule="auto"/>
        <w:contextualSpacing/>
        <w:jc w:val="both"/>
        <w:rPr>
          <w:rFonts w:eastAsia="Calibri"/>
          <w:sz w:val="22"/>
          <w:szCs w:val="22"/>
          <w:lang w:eastAsia="ar-SA"/>
        </w:rPr>
      </w:pPr>
      <w:r w:rsidRPr="00681DA2">
        <w:rPr>
          <w:rFonts w:eastAsia="Calibri"/>
          <w:sz w:val="22"/>
          <w:szCs w:val="22"/>
          <w:lang w:eastAsia="ar-SA"/>
        </w:rPr>
        <w:t>Kontroli realizacji robót,</w:t>
      </w:r>
    </w:p>
    <w:p w14:paraId="0EC636F4" w14:textId="77777777" w:rsidR="00CA082C" w:rsidRPr="00681DA2" w:rsidRDefault="00CA082C">
      <w:pPr>
        <w:numPr>
          <w:ilvl w:val="0"/>
          <w:numId w:val="69"/>
        </w:numPr>
        <w:tabs>
          <w:tab w:val="left" w:pos="567"/>
          <w:tab w:val="left" w:pos="993"/>
          <w:tab w:val="left" w:pos="1276"/>
        </w:tabs>
        <w:suppressAutoHyphens/>
        <w:spacing w:line="288" w:lineRule="auto"/>
        <w:contextualSpacing/>
        <w:jc w:val="both"/>
        <w:rPr>
          <w:rFonts w:eastAsia="Calibri"/>
          <w:sz w:val="22"/>
          <w:szCs w:val="22"/>
          <w:lang w:eastAsia="ar-SA"/>
        </w:rPr>
      </w:pPr>
      <w:r w:rsidRPr="00681DA2">
        <w:rPr>
          <w:rFonts w:eastAsia="Calibri"/>
          <w:sz w:val="22"/>
          <w:szCs w:val="22"/>
          <w:lang w:eastAsia="ar-SA"/>
        </w:rPr>
        <w:t>Kontroli prawidłowości rozliczeń finansowych za wykonane roboty.</w:t>
      </w:r>
    </w:p>
    <w:p w14:paraId="6536EF3A" w14:textId="77777777" w:rsidR="00CA082C" w:rsidRPr="00681DA2" w:rsidRDefault="00CA082C" w:rsidP="00681DA2">
      <w:pPr>
        <w:pStyle w:val="Akapitzlist"/>
        <w:spacing w:line="288" w:lineRule="auto"/>
        <w:jc w:val="both"/>
        <w:rPr>
          <w:sz w:val="22"/>
          <w:szCs w:val="22"/>
        </w:rPr>
      </w:pPr>
    </w:p>
    <w:p w14:paraId="078473F1" w14:textId="2C4B4580" w:rsidR="00CA082C" w:rsidRPr="00681DA2" w:rsidRDefault="00CA082C">
      <w:pPr>
        <w:pStyle w:val="Akapitzlist"/>
        <w:numPr>
          <w:ilvl w:val="0"/>
          <w:numId w:val="30"/>
        </w:numPr>
        <w:spacing w:line="288" w:lineRule="auto"/>
        <w:jc w:val="both"/>
        <w:rPr>
          <w:sz w:val="22"/>
          <w:szCs w:val="22"/>
        </w:rPr>
      </w:pPr>
      <w:bookmarkStart w:id="97" w:name="_Hlk200176620"/>
      <w:r w:rsidRPr="00FB3C94">
        <w:rPr>
          <w:b/>
          <w:bCs/>
          <w:sz w:val="22"/>
          <w:szCs w:val="22"/>
        </w:rPr>
        <w:t>Gwarancja i postępowanie reklamacyjne</w:t>
      </w:r>
      <w:r w:rsidR="00A93411" w:rsidRPr="00681DA2">
        <w:rPr>
          <w:sz w:val="22"/>
          <w:szCs w:val="22"/>
        </w:rPr>
        <w:t xml:space="preserve"> - </w:t>
      </w:r>
      <w:bookmarkStart w:id="98" w:name="_Hlk208898602"/>
      <w:r w:rsidR="00A93411" w:rsidRPr="00681DA2">
        <w:rPr>
          <w:sz w:val="22"/>
          <w:szCs w:val="22"/>
        </w:rPr>
        <w:t>Określona w Załączniku nr 5 do SWZ – Istotne postanowienia umowy w §</w:t>
      </w:r>
      <w:r w:rsidR="00FB3C94">
        <w:rPr>
          <w:sz w:val="22"/>
          <w:szCs w:val="22"/>
        </w:rPr>
        <w:t xml:space="preserve"> </w:t>
      </w:r>
      <w:r w:rsidR="00A93411" w:rsidRPr="00681DA2">
        <w:rPr>
          <w:sz w:val="22"/>
          <w:szCs w:val="22"/>
        </w:rPr>
        <w:t>6</w:t>
      </w:r>
    </w:p>
    <w:bookmarkEnd w:id="97"/>
    <w:bookmarkEnd w:id="98"/>
    <w:p w14:paraId="545AAF94" w14:textId="77777777" w:rsidR="00CA082C" w:rsidRPr="00681DA2" w:rsidRDefault="00CA082C" w:rsidP="00681DA2">
      <w:pPr>
        <w:spacing w:line="288" w:lineRule="auto"/>
        <w:contextualSpacing/>
        <w:jc w:val="both"/>
        <w:rPr>
          <w:sz w:val="22"/>
          <w:szCs w:val="22"/>
        </w:rPr>
      </w:pPr>
    </w:p>
    <w:p w14:paraId="360E93DD" w14:textId="77777777" w:rsidR="00CA082C" w:rsidRPr="00681DA2" w:rsidRDefault="00CA082C">
      <w:pPr>
        <w:pStyle w:val="Akapitzlist"/>
        <w:numPr>
          <w:ilvl w:val="0"/>
          <w:numId w:val="30"/>
        </w:numPr>
        <w:spacing w:line="288" w:lineRule="auto"/>
        <w:jc w:val="both"/>
        <w:rPr>
          <w:sz w:val="22"/>
          <w:szCs w:val="22"/>
        </w:rPr>
      </w:pPr>
      <w:r w:rsidRPr="00FB3C94">
        <w:rPr>
          <w:b/>
          <w:bCs/>
          <w:sz w:val="22"/>
          <w:szCs w:val="22"/>
        </w:rPr>
        <w:t>Forma zatrudnienia osób realizujących zamówienie</w:t>
      </w:r>
      <w:r w:rsidRPr="00681DA2">
        <w:rPr>
          <w:sz w:val="22"/>
          <w:szCs w:val="22"/>
        </w:rPr>
        <w:t xml:space="preserve">: </w:t>
      </w:r>
    </w:p>
    <w:p w14:paraId="684B499E" w14:textId="77777777" w:rsidR="00CA082C" w:rsidRPr="00681DA2" w:rsidRDefault="00CA082C" w:rsidP="00681DA2">
      <w:pPr>
        <w:spacing w:line="288" w:lineRule="auto"/>
        <w:ind w:left="709"/>
        <w:contextualSpacing/>
        <w:jc w:val="both"/>
        <w:rPr>
          <w:bCs/>
          <w:color w:val="0070C0"/>
          <w:sz w:val="22"/>
          <w:szCs w:val="22"/>
        </w:rPr>
      </w:pPr>
      <w:r w:rsidRPr="00681DA2">
        <w:rPr>
          <w:rFonts w:eastAsia="Calibri"/>
          <w:sz w:val="22"/>
          <w:szCs w:val="22"/>
          <w:lang w:eastAsia="en-US"/>
        </w:rPr>
        <w:t>(umowa o pracę/ zlecenia/ o dzieło, zgodnie z obowiązującymi przepisami prawa)</w:t>
      </w:r>
    </w:p>
    <w:p w14:paraId="2B54256A" w14:textId="77777777" w:rsidR="00CA082C" w:rsidRPr="00681DA2" w:rsidRDefault="00CA082C" w:rsidP="00681DA2">
      <w:pPr>
        <w:spacing w:line="288" w:lineRule="auto"/>
        <w:ind w:left="709"/>
        <w:contextualSpacing/>
        <w:jc w:val="both"/>
        <w:rPr>
          <w:bCs/>
          <w:color w:val="0070C0"/>
          <w:sz w:val="22"/>
          <w:szCs w:val="22"/>
        </w:rPr>
      </w:pPr>
    </w:p>
    <w:p w14:paraId="76C92D07" w14:textId="77777777" w:rsidR="00CA082C" w:rsidRPr="00681DA2" w:rsidRDefault="00CA082C">
      <w:pPr>
        <w:pStyle w:val="Akapitzlist"/>
        <w:numPr>
          <w:ilvl w:val="0"/>
          <w:numId w:val="30"/>
        </w:numPr>
        <w:spacing w:line="288" w:lineRule="auto"/>
        <w:jc w:val="both"/>
        <w:rPr>
          <w:sz w:val="22"/>
          <w:szCs w:val="22"/>
        </w:rPr>
      </w:pPr>
      <w:r w:rsidRPr="00FB3C94">
        <w:rPr>
          <w:b/>
          <w:bCs/>
          <w:sz w:val="22"/>
          <w:szCs w:val="22"/>
        </w:rPr>
        <w:t>Świadczenia Zamawiającego na rzecz Wykonawcy w związku z realizacją zamówienia</w:t>
      </w:r>
      <w:r w:rsidRPr="00681DA2">
        <w:rPr>
          <w:sz w:val="22"/>
          <w:szCs w:val="22"/>
        </w:rPr>
        <w:t xml:space="preserve">: </w:t>
      </w:r>
    </w:p>
    <w:p w14:paraId="1ED164EC" w14:textId="77777777" w:rsidR="00CA082C" w:rsidRPr="00681DA2" w:rsidRDefault="00CA082C" w:rsidP="00681DA2">
      <w:pPr>
        <w:pStyle w:val="Akapitzlist"/>
        <w:spacing w:line="288" w:lineRule="auto"/>
        <w:jc w:val="both"/>
        <w:rPr>
          <w:sz w:val="22"/>
          <w:szCs w:val="22"/>
        </w:rPr>
      </w:pPr>
      <w:r w:rsidRPr="00681DA2">
        <w:rPr>
          <w:sz w:val="22"/>
          <w:szCs w:val="22"/>
        </w:rPr>
        <w:t>Realizacja umowy nie wymaga świadczenia usług przez Zamawiającego na rzecz Wykonawcy na podstawie odrębnej umowy (przychodowej).</w:t>
      </w:r>
    </w:p>
    <w:p w14:paraId="6219837B" w14:textId="77777777" w:rsidR="00CA082C" w:rsidRPr="00681DA2" w:rsidRDefault="00CA082C" w:rsidP="00681DA2">
      <w:pPr>
        <w:pStyle w:val="Akapitzlist"/>
        <w:spacing w:line="288" w:lineRule="auto"/>
        <w:jc w:val="both"/>
        <w:rPr>
          <w:sz w:val="22"/>
          <w:szCs w:val="22"/>
        </w:rPr>
      </w:pPr>
    </w:p>
    <w:p w14:paraId="3FAEF793" w14:textId="77777777" w:rsidR="00CA082C" w:rsidRPr="00681DA2" w:rsidRDefault="00CA082C">
      <w:pPr>
        <w:pStyle w:val="Akapitzlist"/>
        <w:numPr>
          <w:ilvl w:val="0"/>
          <w:numId w:val="30"/>
        </w:numPr>
        <w:spacing w:line="288" w:lineRule="auto"/>
        <w:jc w:val="both"/>
        <w:rPr>
          <w:sz w:val="22"/>
          <w:szCs w:val="22"/>
        </w:rPr>
      </w:pPr>
      <w:r w:rsidRPr="00FB3C94">
        <w:rPr>
          <w:b/>
          <w:bCs/>
          <w:sz w:val="22"/>
          <w:szCs w:val="22"/>
        </w:rPr>
        <w:t>Informacje dodatkowe</w:t>
      </w:r>
      <w:r w:rsidRPr="00681DA2">
        <w:rPr>
          <w:sz w:val="22"/>
          <w:szCs w:val="22"/>
        </w:rPr>
        <w:t xml:space="preserve">: </w:t>
      </w:r>
    </w:p>
    <w:p w14:paraId="365C8ADC" w14:textId="310CB58B" w:rsidR="00CA082C" w:rsidRPr="00681DA2" w:rsidRDefault="00CA082C" w:rsidP="00681DA2">
      <w:pPr>
        <w:pStyle w:val="Akapitzlist"/>
        <w:spacing w:line="288" w:lineRule="auto"/>
        <w:ind w:left="993" w:hanging="426"/>
        <w:jc w:val="both"/>
        <w:rPr>
          <w:sz w:val="22"/>
          <w:szCs w:val="22"/>
        </w:rPr>
      </w:pPr>
      <w:r w:rsidRPr="00681DA2">
        <w:rPr>
          <w:sz w:val="22"/>
          <w:szCs w:val="22"/>
        </w:rPr>
        <w:t>1)</w:t>
      </w:r>
      <w:r w:rsidR="00A93411" w:rsidRPr="00681DA2">
        <w:rPr>
          <w:sz w:val="22"/>
          <w:szCs w:val="22"/>
        </w:rPr>
        <w:tab/>
      </w:r>
      <w:r w:rsidRPr="00681DA2">
        <w:rPr>
          <w:sz w:val="22"/>
          <w:szCs w:val="22"/>
        </w:rPr>
        <w:t>W przypadku, gdy w procesie budowlanym konieczne okaże się posiadanie innych (nie wymienionych w opisie przedmiotu zamówienia) uprawnień, Wykonawca zapewni osoby z</w:t>
      </w:r>
      <w:r w:rsidR="004245CD">
        <w:rPr>
          <w:sz w:val="22"/>
          <w:szCs w:val="22"/>
        </w:rPr>
        <w:t> </w:t>
      </w:r>
      <w:r w:rsidRPr="00681DA2">
        <w:rPr>
          <w:sz w:val="22"/>
          <w:szCs w:val="22"/>
        </w:rPr>
        <w:t>wymaganymi uprawnieniami i poniesie koszty z tym związane.</w:t>
      </w:r>
    </w:p>
    <w:p w14:paraId="29CF00A0" w14:textId="77777777" w:rsidR="00490988" w:rsidRDefault="00CA082C" w:rsidP="00490988">
      <w:pPr>
        <w:pStyle w:val="Akapitzlist"/>
        <w:spacing w:line="288" w:lineRule="auto"/>
        <w:ind w:left="993" w:hanging="426"/>
        <w:jc w:val="both"/>
        <w:rPr>
          <w:sz w:val="22"/>
          <w:szCs w:val="22"/>
        </w:rPr>
      </w:pPr>
      <w:r w:rsidRPr="00681DA2">
        <w:rPr>
          <w:sz w:val="22"/>
          <w:szCs w:val="22"/>
        </w:rPr>
        <w:t>2)</w:t>
      </w:r>
      <w:r w:rsidR="00A93411" w:rsidRPr="00681DA2">
        <w:rPr>
          <w:sz w:val="22"/>
          <w:szCs w:val="22"/>
        </w:rPr>
        <w:tab/>
      </w:r>
      <w:r w:rsidRPr="00681DA2">
        <w:rPr>
          <w:sz w:val="22"/>
          <w:szCs w:val="22"/>
        </w:rPr>
        <w:t>Osoby, które pełnić będą samodzielne funkcje w procesie budowlanym w dniu podpisania umowy winny spełniać wymagania określone w ustawie z dnia 15 grudnia 2000r. o</w:t>
      </w:r>
      <w:r w:rsidR="004245CD">
        <w:rPr>
          <w:sz w:val="22"/>
          <w:szCs w:val="22"/>
        </w:rPr>
        <w:t> </w:t>
      </w:r>
      <w:r w:rsidRPr="00681DA2">
        <w:rPr>
          <w:sz w:val="22"/>
          <w:szCs w:val="22"/>
        </w:rPr>
        <w:t>samorządach zawodowych architektów oraz inżynierów budownictwa.</w:t>
      </w:r>
    </w:p>
    <w:bookmarkEnd w:id="9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D6588AE" w14:textId="36A882F7" w:rsidR="00490259" w:rsidRPr="007A4EE6" w:rsidRDefault="00490259" w:rsidP="00490259">
      <w:pPr>
        <w:spacing w:after="160" w:line="259" w:lineRule="auto"/>
        <w:jc w:val="both"/>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751373">
          <w:headerReference w:type="even" r:id="rId12"/>
          <w:headerReference w:type="default" r:id="rId13"/>
          <w:footerReference w:type="even" r:id="rId14"/>
          <w:footerReference w:type="default" r:id="rId15"/>
          <w:headerReference w:type="first" r:id="rId16"/>
          <w:footerReference w:type="first" r:id="rId17"/>
          <w:pgSz w:w="11907" w:h="16840" w:code="9"/>
          <w:pgMar w:top="1417" w:right="1275"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0" w:name="_Hlk106046523"/>
      <w:bookmarkStart w:id="10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DCC5449"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3" w:name="_Hlk106046238"/>
    </w:p>
    <w:p w14:paraId="636643EB" w14:textId="61528E2B" w:rsidR="00490259" w:rsidRPr="008057B2" w:rsidRDefault="00490259" w:rsidP="00490259">
      <w:pPr>
        <w:jc w:val="center"/>
        <w:rPr>
          <w:b/>
          <w:sz w:val="24"/>
          <w:szCs w:val="24"/>
        </w:rPr>
      </w:pPr>
      <w:r w:rsidRPr="0013238E">
        <w:rPr>
          <w:b/>
          <w:sz w:val="24"/>
          <w:szCs w:val="24"/>
        </w:rPr>
        <w:t xml:space="preserve">w okresie </w:t>
      </w:r>
      <w:r w:rsidRPr="00FB3C94">
        <w:rPr>
          <w:b/>
          <w:sz w:val="24"/>
          <w:szCs w:val="24"/>
        </w:rPr>
        <w:t xml:space="preserve">ostatnich </w:t>
      </w:r>
      <w:r w:rsidR="0013238E" w:rsidRPr="00FB3C94">
        <w:rPr>
          <w:b/>
          <w:sz w:val="24"/>
          <w:szCs w:val="24"/>
        </w:rPr>
        <w:t xml:space="preserve">trzech lat </w:t>
      </w:r>
      <w:r w:rsidRPr="00FB3C94">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502A0C0A" w:rsidR="00490259" w:rsidRPr="002B3992" w:rsidRDefault="00490259" w:rsidP="003B61BE">
            <w:pPr>
              <w:tabs>
                <w:tab w:val="left" w:pos="851"/>
              </w:tabs>
              <w:jc w:val="center"/>
              <w:rPr>
                <w:sz w:val="18"/>
                <w:szCs w:val="18"/>
                <w:lang w:eastAsia="zh-CN"/>
              </w:rPr>
            </w:pPr>
            <w:r w:rsidRPr="002B3992">
              <w:rPr>
                <w:sz w:val="18"/>
                <w:szCs w:val="18"/>
                <w:lang w:eastAsia="zh-CN"/>
              </w:rPr>
              <w:t xml:space="preserve">(w okresie ostatnich </w:t>
            </w:r>
            <w:r w:rsidR="005C6FC6">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1C2A7A1B" w14:textId="0C20DE8E" w:rsidR="00EE5C37" w:rsidRPr="00EE5C37" w:rsidRDefault="00EE5C37" w:rsidP="00EE5C37">
            <w:pPr>
              <w:pStyle w:val="Akapitzlist"/>
              <w:spacing w:before="120" w:line="312" w:lineRule="auto"/>
              <w:ind w:left="142"/>
              <w:jc w:val="both"/>
              <w:rPr>
                <w:sz w:val="20"/>
                <w:szCs w:val="20"/>
              </w:rPr>
            </w:pPr>
            <w:r w:rsidRPr="00EE5C37">
              <w:rPr>
                <w:sz w:val="20"/>
                <w:szCs w:val="20"/>
              </w:rPr>
              <w:t xml:space="preserve">w okresie ostatnich </w:t>
            </w:r>
            <w:r w:rsidR="005C6FC6">
              <w:rPr>
                <w:bCs/>
                <w:iCs/>
                <w:sz w:val="20"/>
                <w:szCs w:val="20"/>
              </w:rPr>
              <w:t>5</w:t>
            </w:r>
            <w:r w:rsidRPr="00EE5C37">
              <w:rPr>
                <w:bCs/>
                <w:iCs/>
                <w:sz w:val="20"/>
                <w:szCs w:val="20"/>
              </w:rPr>
              <w:t xml:space="preserve"> lat </w:t>
            </w:r>
            <w:r w:rsidRPr="00EE5C37">
              <w:rPr>
                <w:sz w:val="20"/>
                <w:szCs w:val="20"/>
              </w:rPr>
              <w:t>przed terminem składania ofert (a jeśli okres prowadzenia działalności jest krótszy to w tym okresie) nadzorował lub kierował robotami budowlanymi polegającymi na wykonaniu co najmniej:</w:t>
            </w:r>
          </w:p>
          <w:p w14:paraId="249B2C09" w14:textId="77777777" w:rsidR="00EE5C37" w:rsidRPr="00EE5C37" w:rsidRDefault="00EE5C37">
            <w:pPr>
              <w:pStyle w:val="Akapitzlist"/>
              <w:numPr>
                <w:ilvl w:val="2"/>
                <w:numId w:val="73"/>
              </w:numPr>
              <w:spacing w:before="120" w:line="312" w:lineRule="auto"/>
              <w:ind w:left="142"/>
              <w:jc w:val="both"/>
              <w:rPr>
                <w:sz w:val="20"/>
                <w:szCs w:val="20"/>
              </w:rPr>
            </w:pPr>
            <w:r w:rsidRPr="00EE5C37">
              <w:rPr>
                <w:sz w:val="20"/>
                <w:szCs w:val="20"/>
              </w:rPr>
              <w:t>2 robót związanych z budową lub przebudową budowli hydrotechnicznych o wartości łącznej nie niższej niż 2 000 000,00zł brutto</w:t>
            </w:r>
          </w:p>
          <w:p w14:paraId="6FF52105" w14:textId="77777777" w:rsidR="00EE5C37" w:rsidRPr="00EE5C37" w:rsidRDefault="00EE5C37">
            <w:pPr>
              <w:pStyle w:val="Akapitzlist"/>
              <w:numPr>
                <w:ilvl w:val="2"/>
                <w:numId w:val="73"/>
              </w:numPr>
              <w:spacing w:before="120" w:line="312" w:lineRule="auto"/>
              <w:ind w:left="142"/>
              <w:jc w:val="both"/>
              <w:rPr>
                <w:sz w:val="20"/>
                <w:szCs w:val="20"/>
              </w:rPr>
            </w:pPr>
            <w:r w:rsidRPr="00EE5C37">
              <w:rPr>
                <w:sz w:val="20"/>
                <w:szCs w:val="20"/>
              </w:rPr>
              <w:t>2 robót związanych z przebudową, regulacją cieków wodnych o wartości łącznej nie niższej niż 1 000 000,00zł brutto,</w:t>
            </w:r>
          </w:p>
          <w:p w14:paraId="2A00AF29" w14:textId="77777777" w:rsidR="00EE5C37" w:rsidRPr="00EE5C37" w:rsidRDefault="00EE5C37">
            <w:pPr>
              <w:pStyle w:val="Akapitzlist"/>
              <w:numPr>
                <w:ilvl w:val="2"/>
                <w:numId w:val="73"/>
              </w:numPr>
              <w:spacing w:before="120" w:line="312" w:lineRule="auto"/>
              <w:ind w:left="142"/>
              <w:jc w:val="both"/>
              <w:rPr>
                <w:sz w:val="20"/>
                <w:szCs w:val="20"/>
              </w:rPr>
            </w:pPr>
            <w:r w:rsidRPr="00EE5C37">
              <w:rPr>
                <w:sz w:val="20"/>
                <w:szCs w:val="20"/>
              </w:rPr>
              <w:t>2 robót związanych z budową lub przebudowa sieci, instalacji i urządzeń cieplnych, wentylacyjnych, gazowych, wodociągowych i kanalizacyjnych o wartości łącznej nie niższej niż 1 000 000,00 zł brutto,</w:t>
            </w:r>
          </w:p>
          <w:p w14:paraId="774C728F" w14:textId="77777777" w:rsidR="00EE5C37" w:rsidRPr="00EE5C37" w:rsidRDefault="00EE5C37">
            <w:pPr>
              <w:pStyle w:val="Akapitzlist"/>
              <w:numPr>
                <w:ilvl w:val="2"/>
                <w:numId w:val="73"/>
              </w:numPr>
              <w:spacing w:before="120" w:line="312" w:lineRule="auto"/>
              <w:ind w:left="142"/>
              <w:jc w:val="both"/>
              <w:rPr>
                <w:sz w:val="20"/>
                <w:szCs w:val="20"/>
              </w:rPr>
            </w:pPr>
            <w:r w:rsidRPr="00EE5C37">
              <w:rPr>
                <w:sz w:val="20"/>
                <w:szCs w:val="20"/>
              </w:rPr>
              <w:t xml:space="preserve">2 robót związanych z budową lub przebudową dróg o wartości łącznej nie niższej niż 1 000 000,00 zł brutto. </w:t>
            </w:r>
          </w:p>
          <w:p w14:paraId="24B62868" w14:textId="3AEFCA23" w:rsidR="009341CA" w:rsidRPr="002B3992" w:rsidRDefault="009341CA" w:rsidP="009341CA">
            <w:pPr>
              <w:tabs>
                <w:tab w:val="left" w:pos="851"/>
              </w:tabs>
              <w:rPr>
                <w:bCs/>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FB3C94" w:rsidRDefault="00490259">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w:t>
      </w:r>
      <w:r w:rsidRPr="00FB3C94">
        <w:rPr>
          <w:bCs/>
          <w:i/>
          <w:iCs/>
          <w:sz w:val="22"/>
          <w:szCs w:val="22"/>
          <w:lang w:eastAsia="zh-CN"/>
        </w:rPr>
        <w:t xml:space="preserve">kolumnie </w:t>
      </w:r>
      <w:r w:rsidRPr="00FB3C94">
        <w:rPr>
          <w:i/>
          <w:iCs/>
          <w:sz w:val="22"/>
          <w:szCs w:val="22"/>
          <w:lang w:eastAsia="zh-CN"/>
        </w:rPr>
        <w:t>Data wykonania</w:t>
      </w:r>
      <w:r w:rsidRPr="00FB3C94">
        <w:rPr>
          <w:bCs/>
          <w:i/>
          <w:iCs/>
          <w:sz w:val="22"/>
          <w:szCs w:val="22"/>
          <w:lang w:eastAsia="zh-CN"/>
        </w:rPr>
        <w:t xml:space="preserve"> wpisać</w:t>
      </w:r>
      <w:r w:rsidRPr="00FB3C94" w:rsidDel="0096598A">
        <w:rPr>
          <w:i/>
          <w:iCs/>
          <w:sz w:val="22"/>
          <w:szCs w:val="22"/>
          <w:lang w:eastAsia="zh-CN"/>
        </w:rPr>
        <w:t xml:space="preserve"> </w:t>
      </w:r>
      <w:r w:rsidRPr="00FB3C94">
        <w:rPr>
          <w:i/>
          <w:iCs/>
          <w:sz w:val="22"/>
          <w:szCs w:val="22"/>
          <w:lang w:eastAsia="zh-CN"/>
        </w:rPr>
        <w:t>„do nadal”</w:t>
      </w:r>
      <w:r w:rsidRPr="00FB3C94">
        <w:rPr>
          <w:bCs/>
          <w:i/>
          <w:iCs/>
          <w:sz w:val="22"/>
          <w:szCs w:val="22"/>
          <w:lang w:eastAsia="zh-CN"/>
        </w:rPr>
        <w:t>, podając wartość zrealizowanego dotychczas zamówienia</w:t>
      </w:r>
      <w:r w:rsidR="000A633D" w:rsidRPr="00FB3C94">
        <w:rPr>
          <w:bCs/>
          <w:i/>
          <w:iCs/>
          <w:sz w:val="22"/>
          <w:szCs w:val="22"/>
          <w:lang w:eastAsia="zh-CN"/>
        </w:rPr>
        <w:t xml:space="preserve"> (tylko dla usług)</w:t>
      </w:r>
    </w:p>
    <w:p w14:paraId="05873481" w14:textId="39F8FF0D" w:rsidR="00490259" w:rsidRPr="00FB3C94" w:rsidRDefault="00490259">
      <w:pPr>
        <w:numPr>
          <w:ilvl w:val="0"/>
          <w:numId w:val="27"/>
        </w:numPr>
        <w:ind w:left="284" w:hanging="284"/>
        <w:jc w:val="both"/>
        <w:rPr>
          <w:bCs/>
          <w:i/>
          <w:iCs/>
          <w:sz w:val="22"/>
          <w:szCs w:val="22"/>
          <w:lang w:eastAsia="zh-CN"/>
        </w:rPr>
      </w:pPr>
      <w:r w:rsidRPr="00FB3C94">
        <w:rPr>
          <w:i/>
          <w:iCs/>
          <w:sz w:val="22"/>
          <w:szCs w:val="22"/>
          <w:lang w:eastAsia="zh-CN"/>
        </w:rPr>
        <w:t>D</w:t>
      </w:r>
      <w:r w:rsidRPr="00FB3C94">
        <w:rPr>
          <w:bCs/>
          <w:i/>
          <w:iCs/>
          <w:sz w:val="22"/>
          <w:szCs w:val="22"/>
          <w:lang w:eastAsia="zh-CN"/>
        </w:rPr>
        <w:t>o wykazu należy dołączyć dokumenty potwierdzające, że podan</w:t>
      </w:r>
      <w:r w:rsidRPr="00FB3C94">
        <w:rPr>
          <w:i/>
          <w:iCs/>
          <w:sz w:val="22"/>
          <w:szCs w:val="22"/>
          <w:lang w:eastAsia="zh-CN"/>
        </w:rPr>
        <w:t>e w wykazie usł</w:t>
      </w:r>
      <w:r w:rsidRPr="00FB3C94">
        <w:rPr>
          <w:bCs/>
          <w:i/>
          <w:iCs/>
          <w:sz w:val="22"/>
          <w:szCs w:val="22"/>
          <w:lang w:eastAsia="zh-CN"/>
        </w:rPr>
        <w:t>ugi zostały wykonane należycie lub są wykonywane należycie.</w:t>
      </w:r>
    </w:p>
    <w:p w14:paraId="2EF5D9AF" w14:textId="7AEB0C61" w:rsidR="00490259" w:rsidRPr="00111016" w:rsidRDefault="00490259">
      <w:pPr>
        <w:numPr>
          <w:ilvl w:val="0"/>
          <w:numId w:val="27"/>
        </w:numPr>
        <w:ind w:left="284" w:hanging="284"/>
        <w:jc w:val="both"/>
        <w:rPr>
          <w:bCs/>
          <w:i/>
          <w:iCs/>
          <w:sz w:val="22"/>
          <w:szCs w:val="22"/>
          <w:lang w:eastAsia="zh-CN"/>
        </w:rPr>
      </w:pPr>
      <w:r w:rsidRPr="00FB3C94">
        <w:rPr>
          <w:i/>
          <w:iCs/>
          <w:sz w:val="22"/>
          <w:szCs w:val="22"/>
          <w:lang w:eastAsia="zh-CN"/>
        </w:rPr>
        <w:t>W przypadku, gdy wykazano doświadczenie innego po</w:t>
      </w:r>
      <w:r w:rsidRPr="00111016">
        <w:rPr>
          <w:i/>
          <w:iCs/>
          <w:sz w:val="22"/>
          <w:szCs w:val="22"/>
          <w:lang w:eastAsia="zh-CN"/>
        </w:rPr>
        <w:t xml:space="preserve">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3"/>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4"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185"/>
        <w:gridCol w:w="2128"/>
        <w:gridCol w:w="1557"/>
        <w:gridCol w:w="1556"/>
      </w:tblGrid>
      <w:tr w:rsidR="00490259" w:rsidRPr="00BE4794" w14:paraId="55002C08" w14:textId="77777777" w:rsidTr="00FB3C94">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73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6"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846"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845"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FB3C94">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73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6" w:type="pct"/>
            <w:vAlign w:val="center"/>
          </w:tcPr>
          <w:p w14:paraId="422D6F03" w14:textId="77777777" w:rsidR="00490259" w:rsidRPr="00E75E6A" w:rsidRDefault="00490259" w:rsidP="003B61BE">
            <w:pPr>
              <w:jc w:val="center"/>
              <w:rPr>
                <w:i/>
              </w:rPr>
            </w:pPr>
            <w:r w:rsidRPr="00E75E6A">
              <w:rPr>
                <w:i/>
              </w:rPr>
              <w:t>3</w:t>
            </w:r>
          </w:p>
        </w:tc>
        <w:tc>
          <w:tcPr>
            <w:tcW w:w="846" w:type="pct"/>
            <w:vAlign w:val="center"/>
          </w:tcPr>
          <w:p w14:paraId="6408A074" w14:textId="77777777" w:rsidR="00490259" w:rsidRPr="00E75E6A" w:rsidRDefault="00490259" w:rsidP="003B61BE">
            <w:pPr>
              <w:jc w:val="center"/>
              <w:rPr>
                <w:i/>
              </w:rPr>
            </w:pPr>
            <w:r w:rsidRPr="00E75E6A">
              <w:rPr>
                <w:i/>
              </w:rPr>
              <w:t>4</w:t>
            </w:r>
          </w:p>
        </w:tc>
        <w:tc>
          <w:tcPr>
            <w:tcW w:w="845"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DB33C7F" w14:textId="77777777" w:rsidTr="004C54E7">
        <w:trPr>
          <w:cantSplit/>
          <w:trHeight w:val="1161"/>
        </w:trPr>
        <w:tc>
          <w:tcPr>
            <w:tcW w:w="423" w:type="pct"/>
            <w:vAlign w:val="center"/>
          </w:tcPr>
          <w:p w14:paraId="6B5AA0AF" w14:textId="77777777" w:rsidR="00490259" w:rsidRPr="00EE5C37" w:rsidRDefault="00490259" w:rsidP="003B61BE">
            <w:pPr>
              <w:jc w:val="center"/>
              <w:rPr>
                <w:b/>
              </w:rPr>
            </w:pPr>
            <w:r w:rsidRPr="00EE5C37">
              <w:rPr>
                <w:b/>
              </w:rPr>
              <w:t>1.1</w:t>
            </w:r>
          </w:p>
        </w:tc>
        <w:tc>
          <w:tcPr>
            <w:tcW w:w="1730" w:type="pct"/>
            <w:vMerge w:val="restart"/>
            <w:vAlign w:val="center"/>
          </w:tcPr>
          <w:p w14:paraId="68256F27" w14:textId="77777777" w:rsidR="00EE5C37" w:rsidRPr="00EE5C37" w:rsidRDefault="00FB3C94" w:rsidP="00EE5C37">
            <w:pPr>
              <w:pStyle w:val="Akapitzlist"/>
              <w:spacing w:before="120" w:line="312" w:lineRule="auto"/>
              <w:ind w:left="0"/>
              <w:contextualSpacing w:val="0"/>
              <w:jc w:val="both"/>
              <w:rPr>
                <w:sz w:val="20"/>
                <w:szCs w:val="20"/>
              </w:rPr>
            </w:pPr>
            <w:r w:rsidRPr="00EE5C37">
              <w:rPr>
                <w:sz w:val="18"/>
                <w:szCs w:val="18"/>
              </w:rPr>
              <w:t>(</w:t>
            </w:r>
            <w:r w:rsidR="00EE5C37" w:rsidRPr="00EE5C37">
              <w:rPr>
                <w:sz w:val="20"/>
                <w:szCs w:val="20"/>
              </w:rPr>
              <w:t>skieruje do wykonania zamówienia osoby posiadające uprawnienia do kierowania bez ograniczeń robotami budowlanymi w specjalnościach:</w:t>
            </w:r>
          </w:p>
          <w:p w14:paraId="7F262094" w14:textId="77777777" w:rsidR="00EE5C37" w:rsidRPr="00EE5C37" w:rsidRDefault="00EE5C37">
            <w:pPr>
              <w:numPr>
                <w:ilvl w:val="3"/>
                <w:numId w:val="65"/>
              </w:numPr>
              <w:tabs>
                <w:tab w:val="left" w:pos="1701"/>
              </w:tabs>
              <w:spacing w:before="120" w:line="312" w:lineRule="auto"/>
              <w:ind w:left="142" w:hanging="142"/>
              <w:contextualSpacing/>
              <w:jc w:val="both"/>
            </w:pPr>
            <w:r w:rsidRPr="00EE5C37">
              <w:t>konstrukcyjno-budowlanej,</w:t>
            </w:r>
          </w:p>
          <w:p w14:paraId="74BCBFCE" w14:textId="77777777" w:rsidR="00EE5C37" w:rsidRPr="00EE5C37" w:rsidRDefault="00EE5C37">
            <w:pPr>
              <w:numPr>
                <w:ilvl w:val="3"/>
                <w:numId w:val="65"/>
              </w:numPr>
              <w:tabs>
                <w:tab w:val="left" w:pos="1701"/>
              </w:tabs>
              <w:spacing w:before="120" w:line="312" w:lineRule="auto"/>
              <w:ind w:left="142" w:hanging="142"/>
              <w:contextualSpacing/>
              <w:jc w:val="both"/>
            </w:pPr>
            <w:r w:rsidRPr="00EE5C37">
              <w:t>inżynieryjnej mostowej,</w:t>
            </w:r>
          </w:p>
          <w:p w14:paraId="08172D5D" w14:textId="77777777" w:rsidR="00EE5C37" w:rsidRPr="00EE5C37" w:rsidRDefault="00EE5C37">
            <w:pPr>
              <w:numPr>
                <w:ilvl w:val="3"/>
                <w:numId w:val="65"/>
              </w:numPr>
              <w:tabs>
                <w:tab w:val="left" w:pos="1701"/>
              </w:tabs>
              <w:spacing w:before="120" w:line="312" w:lineRule="auto"/>
              <w:ind w:left="142" w:hanging="142"/>
              <w:contextualSpacing/>
              <w:jc w:val="both"/>
            </w:pPr>
            <w:r w:rsidRPr="00EE5C37">
              <w:t>inżynieryjnej drogowej.</w:t>
            </w:r>
          </w:p>
          <w:p w14:paraId="6F677EC5" w14:textId="77777777" w:rsidR="00EE5C37" w:rsidRPr="00EE5C37" w:rsidRDefault="00EE5C37">
            <w:pPr>
              <w:numPr>
                <w:ilvl w:val="3"/>
                <w:numId w:val="65"/>
              </w:numPr>
              <w:tabs>
                <w:tab w:val="left" w:pos="1701"/>
              </w:tabs>
              <w:spacing w:before="120" w:line="312" w:lineRule="auto"/>
              <w:ind w:left="142" w:hanging="142"/>
              <w:contextualSpacing/>
              <w:jc w:val="both"/>
            </w:pPr>
            <w:r w:rsidRPr="00EE5C37">
              <w:t>inżynieryjnej hydrotechnicznej,</w:t>
            </w:r>
          </w:p>
          <w:p w14:paraId="707747DF" w14:textId="77777777" w:rsidR="00EE5C37" w:rsidRPr="00EE5C37" w:rsidRDefault="00EE5C37">
            <w:pPr>
              <w:numPr>
                <w:ilvl w:val="3"/>
                <w:numId w:val="65"/>
              </w:numPr>
              <w:tabs>
                <w:tab w:val="left" w:pos="1701"/>
              </w:tabs>
              <w:spacing w:before="120" w:line="312" w:lineRule="auto"/>
              <w:ind w:left="142" w:hanging="142"/>
              <w:contextualSpacing/>
              <w:jc w:val="both"/>
            </w:pPr>
            <w:r w:rsidRPr="00EE5C37">
              <w:t>instalacyjnej w zakresie sieci, instalacji i urządzeń telekomunikacyjnych,</w:t>
            </w:r>
          </w:p>
          <w:p w14:paraId="2B0D1D0A" w14:textId="77777777" w:rsidR="00EE5C37" w:rsidRPr="00EE5C37" w:rsidRDefault="00EE5C37">
            <w:pPr>
              <w:numPr>
                <w:ilvl w:val="3"/>
                <w:numId w:val="65"/>
              </w:numPr>
              <w:tabs>
                <w:tab w:val="left" w:pos="1701"/>
              </w:tabs>
              <w:spacing w:before="120" w:line="312" w:lineRule="auto"/>
              <w:ind w:left="142" w:hanging="142"/>
              <w:contextualSpacing/>
              <w:jc w:val="both"/>
            </w:pPr>
            <w:r w:rsidRPr="00EE5C37">
              <w:t>instalacyjnej w zakresie sieci, instalacji i urządzeń cieplnych, wentylacyjnych, gazowych, wodociągowych i kanalizacyjnych,</w:t>
            </w:r>
          </w:p>
          <w:p w14:paraId="77C56E4C" w14:textId="311FD92F" w:rsidR="00FB3C94" w:rsidRPr="00EE5C37" w:rsidRDefault="00EE5C37" w:rsidP="00EE5C37">
            <w:pPr>
              <w:ind w:left="142" w:hanging="142"/>
              <w:jc w:val="both"/>
              <w:rPr>
                <w:sz w:val="18"/>
                <w:szCs w:val="18"/>
              </w:rPr>
            </w:pPr>
            <w:r w:rsidRPr="00EE5C37">
              <w:t>instalacyjnej w zakresie sieci, elektrycznych i elektroenergetycznych</w:t>
            </w:r>
            <w:r w:rsidR="00FB3C94" w:rsidRPr="00EE5C37">
              <w:rPr>
                <w:sz w:val="18"/>
                <w:szCs w:val="18"/>
              </w:rPr>
              <w:t>.</w:t>
            </w:r>
          </w:p>
          <w:p w14:paraId="0ED34793" w14:textId="6C255191" w:rsidR="00490259" w:rsidRPr="00EE5C37" w:rsidRDefault="00FB3C94" w:rsidP="00FB3C94">
            <w:pPr>
              <w:ind w:left="-43"/>
              <w:jc w:val="both"/>
              <w:rPr>
                <w:sz w:val="18"/>
                <w:szCs w:val="18"/>
              </w:rPr>
            </w:pPr>
            <w:r w:rsidRPr="00EE5C37">
              <w:rPr>
                <w:sz w:val="18"/>
                <w:szCs w:val="18"/>
              </w:rPr>
              <w:t>zgodnie z ustawą Prawo budowlane z dnia 7 lipca 1994 r. (Dz. U. z 2025 r. poz. 418)</w:t>
            </w:r>
          </w:p>
        </w:tc>
        <w:tc>
          <w:tcPr>
            <w:tcW w:w="1156" w:type="pct"/>
            <w:vAlign w:val="center"/>
          </w:tcPr>
          <w:p w14:paraId="5A6D7864" w14:textId="77777777" w:rsidR="00490259" w:rsidRPr="00E66F78" w:rsidRDefault="00490259" w:rsidP="003B61BE">
            <w:pPr>
              <w:jc w:val="center"/>
              <w:rPr>
                <w:b/>
                <w:bCs/>
                <w:sz w:val="24"/>
                <w:szCs w:val="24"/>
              </w:rPr>
            </w:pPr>
          </w:p>
        </w:tc>
        <w:tc>
          <w:tcPr>
            <w:tcW w:w="846" w:type="pct"/>
            <w:vAlign w:val="center"/>
          </w:tcPr>
          <w:p w14:paraId="34B071B1" w14:textId="77777777" w:rsidR="00490259" w:rsidRPr="00E66F78" w:rsidRDefault="00490259" w:rsidP="003B61BE">
            <w:pPr>
              <w:jc w:val="center"/>
              <w:rPr>
                <w:sz w:val="24"/>
                <w:szCs w:val="24"/>
              </w:rPr>
            </w:pPr>
          </w:p>
        </w:tc>
        <w:tc>
          <w:tcPr>
            <w:tcW w:w="845"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4C54E7">
        <w:trPr>
          <w:cantSplit/>
          <w:trHeight w:val="1404"/>
        </w:trPr>
        <w:tc>
          <w:tcPr>
            <w:tcW w:w="423" w:type="pct"/>
            <w:vAlign w:val="center"/>
          </w:tcPr>
          <w:p w14:paraId="2024B3F9" w14:textId="77777777" w:rsidR="00490259" w:rsidRPr="008F2B27" w:rsidRDefault="00490259" w:rsidP="003B61BE">
            <w:pPr>
              <w:jc w:val="center"/>
              <w:rPr>
                <w:b/>
              </w:rPr>
            </w:pPr>
            <w:r w:rsidRPr="008F2B27">
              <w:rPr>
                <w:b/>
              </w:rPr>
              <w:t>1.2</w:t>
            </w:r>
          </w:p>
        </w:tc>
        <w:tc>
          <w:tcPr>
            <w:tcW w:w="1730" w:type="pct"/>
            <w:vMerge/>
            <w:vAlign w:val="center"/>
          </w:tcPr>
          <w:p w14:paraId="3B191726" w14:textId="77777777" w:rsidR="00490259" w:rsidRPr="00E66F78" w:rsidRDefault="00490259" w:rsidP="003B61BE">
            <w:pPr>
              <w:ind w:left="-43"/>
              <w:jc w:val="both"/>
              <w:rPr>
                <w:sz w:val="24"/>
                <w:szCs w:val="24"/>
              </w:rPr>
            </w:pPr>
          </w:p>
        </w:tc>
        <w:tc>
          <w:tcPr>
            <w:tcW w:w="1156" w:type="pct"/>
            <w:vAlign w:val="center"/>
          </w:tcPr>
          <w:p w14:paraId="4C99CF6A" w14:textId="77777777" w:rsidR="00490259" w:rsidRPr="00E66F78" w:rsidRDefault="00490259" w:rsidP="003B61BE">
            <w:pPr>
              <w:jc w:val="center"/>
              <w:rPr>
                <w:b/>
                <w:bCs/>
                <w:sz w:val="24"/>
                <w:szCs w:val="24"/>
              </w:rPr>
            </w:pPr>
          </w:p>
        </w:tc>
        <w:tc>
          <w:tcPr>
            <w:tcW w:w="846" w:type="pct"/>
            <w:vAlign w:val="center"/>
          </w:tcPr>
          <w:p w14:paraId="43B701B4" w14:textId="77777777" w:rsidR="00490259" w:rsidRPr="00E66F78" w:rsidRDefault="00490259" w:rsidP="003B61BE">
            <w:pPr>
              <w:jc w:val="center"/>
              <w:rPr>
                <w:sz w:val="24"/>
                <w:szCs w:val="24"/>
              </w:rPr>
            </w:pPr>
          </w:p>
        </w:tc>
        <w:tc>
          <w:tcPr>
            <w:tcW w:w="845"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FB3C94">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730" w:type="pct"/>
            <w:vMerge/>
            <w:vAlign w:val="center"/>
          </w:tcPr>
          <w:p w14:paraId="4A88A2C3" w14:textId="77777777" w:rsidR="00490259" w:rsidRPr="00E66F78" w:rsidRDefault="00490259" w:rsidP="003B61BE">
            <w:pPr>
              <w:ind w:left="-43"/>
              <w:jc w:val="both"/>
              <w:rPr>
                <w:sz w:val="24"/>
                <w:szCs w:val="24"/>
              </w:rPr>
            </w:pPr>
          </w:p>
        </w:tc>
        <w:tc>
          <w:tcPr>
            <w:tcW w:w="1156" w:type="pct"/>
            <w:vAlign w:val="center"/>
          </w:tcPr>
          <w:p w14:paraId="76D8EE79" w14:textId="77777777" w:rsidR="00490259" w:rsidRPr="00E66F78" w:rsidRDefault="00490259" w:rsidP="003B61BE">
            <w:pPr>
              <w:jc w:val="center"/>
              <w:rPr>
                <w:b/>
                <w:bCs/>
                <w:sz w:val="24"/>
                <w:szCs w:val="24"/>
              </w:rPr>
            </w:pPr>
          </w:p>
        </w:tc>
        <w:tc>
          <w:tcPr>
            <w:tcW w:w="846" w:type="pct"/>
            <w:vAlign w:val="center"/>
          </w:tcPr>
          <w:p w14:paraId="7B419DC7" w14:textId="77777777" w:rsidR="00490259" w:rsidRPr="00E66F78" w:rsidRDefault="00490259" w:rsidP="003B61BE">
            <w:pPr>
              <w:jc w:val="center"/>
              <w:rPr>
                <w:sz w:val="24"/>
                <w:szCs w:val="24"/>
              </w:rPr>
            </w:pPr>
          </w:p>
        </w:tc>
        <w:tc>
          <w:tcPr>
            <w:tcW w:w="845" w:type="pct"/>
            <w:vAlign w:val="center"/>
          </w:tcPr>
          <w:p w14:paraId="1F4EC505" w14:textId="77777777" w:rsidR="00490259" w:rsidRPr="00E66F78" w:rsidRDefault="00490259" w:rsidP="003B61BE">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4"/>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60EDC39E" w14:textId="3E5E7E59" w:rsidR="00490259" w:rsidRPr="004C54E7" w:rsidRDefault="004C54E7" w:rsidP="004C54E7">
      <w:pPr>
        <w:jc w:val="center"/>
        <w:rPr>
          <w:bCs/>
          <w:i/>
          <w:iCs/>
          <w:color w:val="C00000"/>
          <w:lang w:eastAsia="zh-CN"/>
        </w:rPr>
      </w:pPr>
      <w:r w:rsidRPr="004C54E7">
        <w:rPr>
          <w:b/>
          <w:bCs/>
          <w:color w:val="C00000"/>
          <w:sz w:val="24"/>
          <w:szCs w:val="24"/>
        </w:rPr>
        <w:t>NIE DOTYCZY</w:t>
      </w:r>
    </w:p>
    <w:p w14:paraId="1C766655" w14:textId="77777777" w:rsidR="00490259" w:rsidRPr="004C54E7" w:rsidRDefault="00490259" w:rsidP="004C54E7">
      <w:pPr>
        <w:jc w:val="center"/>
        <w:rPr>
          <w:bCs/>
          <w:i/>
          <w:iCs/>
          <w:color w:val="C00000"/>
          <w:lang w:eastAsia="zh-CN"/>
        </w:rPr>
        <w:sectPr w:rsidR="00490259" w:rsidRPr="004C54E7"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5" w:name="_Hlk106046060"/>
      <w:bookmarkStart w:id="106" w:name="_Hlk156498045"/>
      <w:r w:rsidRPr="008057B2">
        <w:rPr>
          <w:sz w:val="22"/>
          <w:szCs w:val="22"/>
        </w:rPr>
        <w:t xml:space="preserve">Nazwa </w:t>
      </w:r>
      <w:r w:rsidR="00DB4D9E">
        <w:rPr>
          <w:sz w:val="22"/>
          <w:szCs w:val="22"/>
        </w:rPr>
        <w:t>Wykonawcy</w:t>
      </w:r>
      <w:r w:rsidRPr="008057B2">
        <w:rPr>
          <w:sz w:val="22"/>
          <w:szCs w:val="22"/>
        </w:rPr>
        <w:t>: ...................................................................................................................</w:t>
      </w:r>
    </w:p>
    <w:bookmarkEnd w:id="10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8" w:name="_Hlk148702593"/>
      <w:r>
        <w:rPr>
          <w:sz w:val="22"/>
        </w:rPr>
        <w:t xml:space="preserve">Stawka podatku od towarów i usług </w:t>
      </w:r>
      <w:r w:rsidRPr="00CF5E1C">
        <w:rPr>
          <w:sz w:val="22"/>
        </w:rPr>
        <w:t>obowiązująca u Zamawiającego</w:t>
      </w:r>
      <w:r w:rsidR="003510EE" w:rsidRPr="00CF5E1C">
        <w:rPr>
          <w:sz w:val="22"/>
        </w:rPr>
        <w:t xml:space="preserve"> zgodnie z ustawą z 11.03.2004 r. </w:t>
      </w:r>
      <w:r w:rsidR="003510EE" w:rsidRPr="00CF5E1C">
        <w:rPr>
          <w:sz w:val="22"/>
        </w:rPr>
        <w:br/>
        <w:t xml:space="preserve">o podatku od towarów i usług wynosi </w:t>
      </w:r>
      <w:r w:rsidR="00DA44BE" w:rsidRPr="00CF5E1C">
        <w:rPr>
          <w:color w:val="EE0000"/>
          <w:sz w:val="22"/>
        </w:rPr>
        <w:t>…</w:t>
      </w:r>
      <w:r w:rsidR="003510EE" w:rsidRPr="00CF5E1C">
        <w:rPr>
          <w:color w:val="EE0000"/>
          <w:sz w:val="22"/>
        </w:rPr>
        <w:t xml:space="preserve">… </w:t>
      </w:r>
      <w:r w:rsidR="003510EE" w:rsidRPr="00CF5E1C">
        <w:rPr>
          <w:sz w:val="22"/>
        </w:rPr>
        <w:t>%.</w:t>
      </w:r>
    </w:p>
    <w:p w14:paraId="3705A1AA" w14:textId="77777777" w:rsidR="008A46E0" w:rsidRPr="00E66F78" w:rsidRDefault="008A46E0" w:rsidP="003510EE">
      <w:pPr>
        <w:tabs>
          <w:tab w:val="left" w:pos="851"/>
        </w:tabs>
        <w:ind w:left="-142" w:firstLine="142"/>
        <w:jc w:val="both"/>
        <w:rPr>
          <w:sz w:val="22"/>
        </w:rPr>
      </w:pPr>
    </w:p>
    <w:bookmarkEnd w:id="10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bookmarkStart w:id="11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0"/>
    <w:p w14:paraId="5D876EBA" w14:textId="77777777" w:rsidR="00490259" w:rsidRPr="0080151F" w:rsidRDefault="00490259">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3" w:name="_Hlk67825429"/>
      <w:bookmarkEnd w:id="11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w:t>
      </w:r>
      <w:r w:rsidRPr="000001F0">
        <w:rPr>
          <w:sz w:val="22"/>
          <w:szCs w:val="22"/>
        </w:rPr>
        <w:t xml:space="preserve">KRS 0000709363, wysokość kapitału zakładowego całkowicie wpłaconego: </w:t>
      </w:r>
      <w:r w:rsidR="002C7907" w:rsidRPr="000001F0">
        <w:rPr>
          <w:sz w:val="22"/>
          <w:szCs w:val="22"/>
        </w:rPr>
        <w:br/>
      </w:r>
      <w:r w:rsidRPr="000001F0">
        <w:rPr>
          <w:sz w:val="22"/>
          <w:szCs w:val="22"/>
        </w:rPr>
        <w:t xml:space="preserve">3 916 718 </w:t>
      </w:r>
      <w:r w:rsidR="00582C35" w:rsidRPr="000001F0">
        <w:rPr>
          <w:sz w:val="22"/>
          <w:szCs w:val="22"/>
        </w:rPr>
        <w:t>9</w:t>
      </w:r>
      <w:r w:rsidRPr="000001F0">
        <w:rPr>
          <w:sz w:val="22"/>
          <w:szCs w:val="22"/>
        </w:rPr>
        <w:t xml:space="preserve">00,00 zł, NIP 634-283-47-28, REGON: 360615984, </w:t>
      </w:r>
      <w:r w:rsidRPr="000001F0">
        <w:rPr>
          <w:rFonts w:eastAsia="MS Mincho"/>
          <w:sz w:val="22"/>
          <w:szCs w:val="22"/>
        </w:rPr>
        <w:t xml:space="preserve">nr rejestrowy BDO  000014704, </w:t>
      </w:r>
      <w:r w:rsidRPr="000001F0">
        <w:rPr>
          <w:sz w:val="22"/>
          <w:szCs w:val="22"/>
        </w:rPr>
        <w:t>zwana w treści Umowy</w:t>
      </w:r>
      <w:r w:rsidRPr="00C1155B">
        <w:rPr>
          <w:sz w:val="22"/>
          <w:szCs w:val="22"/>
        </w:rPr>
        <w:t xml:space="preserve">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4251FB1F"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7A5E63">
              <w:rPr>
                <w:noProof/>
                <w:webHidden/>
              </w:rPr>
              <w:t>44</w:t>
            </w:r>
            <w:r w:rsidR="00127170">
              <w:rPr>
                <w:noProof/>
                <w:webHidden/>
              </w:rPr>
              <w:fldChar w:fldCharType="end"/>
            </w:r>
          </w:hyperlink>
        </w:p>
        <w:p w14:paraId="2AE34EEC" w14:textId="68E436B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7A5E63">
              <w:rPr>
                <w:noProof/>
                <w:webHidden/>
              </w:rPr>
              <w:t>44</w:t>
            </w:r>
            <w:r>
              <w:rPr>
                <w:noProof/>
                <w:webHidden/>
              </w:rPr>
              <w:fldChar w:fldCharType="end"/>
            </w:r>
          </w:hyperlink>
        </w:p>
        <w:p w14:paraId="6D577631" w14:textId="3EBC253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7A5E63">
              <w:rPr>
                <w:noProof/>
                <w:webHidden/>
              </w:rPr>
              <w:t>44</w:t>
            </w:r>
            <w:r>
              <w:rPr>
                <w:noProof/>
                <w:webHidden/>
              </w:rPr>
              <w:fldChar w:fldCharType="end"/>
            </w:r>
          </w:hyperlink>
        </w:p>
        <w:p w14:paraId="4F5E3A6C" w14:textId="2D9E71E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7A5E63">
              <w:rPr>
                <w:noProof/>
                <w:webHidden/>
              </w:rPr>
              <w:t>45</w:t>
            </w:r>
            <w:r>
              <w:rPr>
                <w:noProof/>
                <w:webHidden/>
              </w:rPr>
              <w:fldChar w:fldCharType="end"/>
            </w:r>
          </w:hyperlink>
        </w:p>
        <w:p w14:paraId="6CF42E8D" w14:textId="0D8757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7A5E63">
              <w:rPr>
                <w:noProof/>
                <w:webHidden/>
              </w:rPr>
              <w:t>46</w:t>
            </w:r>
            <w:r>
              <w:rPr>
                <w:noProof/>
                <w:webHidden/>
              </w:rPr>
              <w:fldChar w:fldCharType="end"/>
            </w:r>
          </w:hyperlink>
        </w:p>
        <w:p w14:paraId="6EAAD7F2" w14:textId="2528F59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7A5E63">
              <w:rPr>
                <w:noProof/>
                <w:webHidden/>
              </w:rPr>
              <w:t>47</w:t>
            </w:r>
            <w:r>
              <w:rPr>
                <w:noProof/>
                <w:webHidden/>
              </w:rPr>
              <w:fldChar w:fldCharType="end"/>
            </w:r>
          </w:hyperlink>
        </w:p>
        <w:p w14:paraId="2B2B6184" w14:textId="18547F0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7A5E63">
              <w:rPr>
                <w:noProof/>
                <w:webHidden/>
              </w:rPr>
              <w:t>47</w:t>
            </w:r>
            <w:r>
              <w:rPr>
                <w:noProof/>
                <w:webHidden/>
              </w:rPr>
              <w:fldChar w:fldCharType="end"/>
            </w:r>
          </w:hyperlink>
        </w:p>
        <w:p w14:paraId="3A48CF82" w14:textId="0E26BAF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7A5E63">
              <w:rPr>
                <w:noProof/>
                <w:webHidden/>
              </w:rPr>
              <w:t>48</w:t>
            </w:r>
            <w:r>
              <w:rPr>
                <w:noProof/>
                <w:webHidden/>
              </w:rPr>
              <w:fldChar w:fldCharType="end"/>
            </w:r>
          </w:hyperlink>
        </w:p>
        <w:p w14:paraId="164D7DCE" w14:textId="5F6E673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7A5E63">
              <w:rPr>
                <w:noProof/>
                <w:webHidden/>
              </w:rPr>
              <w:t>48</w:t>
            </w:r>
            <w:r>
              <w:rPr>
                <w:noProof/>
                <w:webHidden/>
              </w:rPr>
              <w:fldChar w:fldCharType="end"/>
            </w:r>
          </w:hyperlink>
        </w:p>
        <w:p w14:paraId="35DFF791" w14:textId="376A290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7A5E63">
              <w:rPr>
                <w:noProof/>
                <w:webHidden/>
              </w:rPr>
              <w:t>49</w:t>
            </w:r>
            <w:r>
              <w:rPr>
                <w:noProof/>
                <w:webHidden/>
              </w:rPr>
              <w:fldChar w:fldCharType="end"/>
            </w:r>
          </w:hyperlink>
        </w:p>
        <w:p w14:paraId="6C294433" w14:textId="143FC57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7A5E63">
              <w:rPr>
                <w:noProof/>
                <w:webHidden/>
              </w:rPr>
              <w:t>50</w:t>
            </w:r>
            <w:r>
              <w:rPr>
                <w:noProof/>
                <w:webHidden/>
              </w:rPr>
              <w:fldChar w:fldCharType="end"/>
            </w:r>
          </w:hyperlink>
        </w:p>
        <w:p w14:paraId="062A4028" w14:textId="23F2520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7A5E63">
              <w:rPr>
                <w:noProof/>
                <w:webHidden/>
              </w:rPr>
              <w:t>50</w:t>
            </w:r>
            <w:r>
              <w:rPr>
                <w:noProof/>
                <w:webHidden/>
              </w:rPr>
              <w:fldChar w:fldCharType="end"/>
            </w:r>
          </w:hyperlink>
        </w:p>
        <w:p w14:paraId="1DEBFA1A" w14:textId="6B0218B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7A5E63">
              <w:rPr>
                <w:noProof/>
                <w:webHidden/>
              </w:rPr>
              <w:t>51</w:t>
            </w:r>
            <w:r>
              <w:rPr>
                <w:noProof/>
                <w:webHidden/>
              </w:rPr>
              <w:fldChar w:fldCharType="end"/>
            </w:r>
          </w:hyperlink>
        </w:p>
        <w:p w14:paraId="00E67A6F" w14:textId="1E2AD9C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7A5E63">
              <w:rPr>
                <w:noProof/>
                <w:webHidden/>
              </w:rPr>
              <w:t>51</w:t>
            </w:r>
            <w:r>
              <w:rPr>
                <w:noProof/>
                <w:webHidden/>
              </w:rPr>
              <w:fldChar w:fldCharType="end"/>
            </w:r>
          </w:hyperlink>
        </w:p>
        <w:p w14:paraId="24F3B6A3" w14:textId="6CBEE06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7A5E63">
              <w:rPr>
                <w:noProof/>
                <w:webHidden/>
              </w:rPr>
              <w:t>54</w:t>
            </w:r>
            <w:r>
              <w:rPr>
                <w:noProof/>
                <w:webHidden/>
              </w:rPr>
              <w:fldChar w:fldCharType="end"/>
            </w:r>
          </w:hyperlink>
        </w:p>
        <w:p w14:paraId="34B25B8A" w14:textId="738515E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7A5E63">
              <w:rPr>
                <w:noProof/>
                <w:webHidden/>
              </w:rPr>
              <w:t>56</w:t>
            </w:r>
            <w:r>
              <w:rPr>
                <w:noProof/>
                <w:webHidden/>
              </w:rPr>
              <w:fldChar w:fldCharType="end"/>
            </w:r>
          </w:hyperlink>
        </w:p>
        <w:p w14:paraId="396E97AF" w14:textId="2C93D13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7A5E63">
              <w:rPr>
                <w:noProof/>
                <w:webHidden/>
              </w:rPr>
              <w:t>57</w:t>
            </w:r>
            <w:r>
              <w:rPr>
                <w:noProof/>
                <w:webHidden/>
              </w:rPr>
              <w:fldChar w:fldCharType="end"/>
            </w:r>
          </w:hyperlink>
        </w:p>
        <w:p w14:paraId="62BDEEE6" w14:textId="22D566E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7A5E63">
              <w:rPr>
                <w:noProof/>
                <w:webHidden/>
              </w:rPr>
              <w:t>57</w:t>
            </w:r>
            <w:r>
              <w:rPr>
                <w:noProof/>
                <w:webHidden/>
              </w:rPr>
              <w:fldChar w:fldCharType="end"/>
            </w:r>
          </w:hyperlink>
        </w:p>
        <w:p w14:paraId="2B82D94E" w14:textId="6C7BC5B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7A5E63">
              <w:rPr>
                <w:noProof/>
                <w:webHidden/>
              </w:rPr>
              <w:t>59</w:t>
            </w:r>
            <w:r>
              <w:rPr>
                <w:noProof/>
                <w:webHidden/>
              </w:rPr>
              <w:fldChar w:fldCharType="end"/>
            </w:r>
          </w:hyperlink>
        </w:p>
        <w:p w14:paraId="55D74074" w14:textId="75CF7A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7A5E63">
              <w:rPr>
                <w:noProof/>
                <w:webHidden/>
              </w:rPr>
              <w:t>59</w:t>
            </w:r>
            <w:r>
              <w:rPr>
                <w:noProof/>
                <w:webHidden/>
              </w:rPr>
              <w:fldChar w:fldCharType="end"/>
            </w:r>
          </w:hyperlink>
        </w:p>
        <w:p w14:paraId="3DD0880B" w14:textId="40AC7F2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7A5E63">
              <w:rPr>
                <w:noProof/>
                <w:webHidden/>
              </w:rPr>
              <w:t>59</w:t>
            </w:r>
            <w:r>
              <w:rPr>
                <w:noProof/>
                <w:webHidden/>
              </w:rPr>
              <w:fldChar w:fldCharType="end"/>
            </w:r>
          </w:hyperlink>
        </w:p>
        <w:p w14:paraId="03FFE90A" w14:textId="446F307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7A5E63">
              <w:rPr>
                <w:noProof/>
                <w:webHidden/>
              </w:rPr>
              <w:t>60</w:t>
            </w:r>
            <w:r>
              <w:rPr>
                <w:noProof/>
                <w:webHidden/>
              </w:rPr>
              <w:fldChar w:fldCharType="end"/>
            </w:r>
          </w:hyperlink>
        </w:p>
        <w:p w14:paraId="0B9BCC59" w14:textId="2A01ECA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7A5E63">
              <w:rPr>
                <w:noProof/>
                <w:webHidden/>
              </w:rPr>
              <w:t>60</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15" w:name="_Toc64016200"/>
      <w:bookmarkStart w:id="116" w:name="_Toc106095860"/>
      <w:bookmarkStart w:id="117" w:name="_Toc106096300"/>
      <w:bookmarkStart w:id="118" w:name="_Toc106096404"/>
      <w:bookmarkStart w:id="119" w:name="_Toc204150225"/>
      <w:bookmarkStart w:id="120" w:name="_Hlk67825483"/>
      <w:r w:rsidRPr="000C23F8">
        <w:lastRenderedPageBreak/>
        <w:t>§ 1. Podstawa zawarcia Umowy</w:t>
      </w:r>
      <w:bookmarkEnd w:id="115"/>
      <w:bookmarkEnd w:id="116"/>
      <w:bookmarkEnd w:id="117"/>
      <w:bookmarkEnd w:id="118"/>
      <w:bookmarkEnd w:id="119"/>
    </w:p>
    <w:p w14:paraId="16A3B8FC" w14:textId="1621151C" w:rsidR="000C23F8" w:rsidRDefault="000C23F8">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001F0" w:rsidRPr="000001F0">
        <w:rPr>
          <w:b/>
          <w:bCs/>
          <w:sz w:val="22"/>
          <w:szCs w:val="22"/>
        </w:rPr>
        <w:t xml:space="preserve">Sprawowanie nadzoru inwestorskiego nad realizacją robót związanych z zadaniem pn. „Regulacja rzeki </w:t>
      </w:r>
      <w:proofErr w:type="spellStart"/>
      <w:r w:rsidR="000001F0" w:rsidRPr="000001F0">
        <w:rPr>
          <w:b/>
          <w:bCs/>
          <w:sz w:val="22"/>
          <w:szCs w:val="22"/>
        </w:rPr>
        <w:t>Nacyny</w:t>
      </w:r>
      <w:proofErr w:type="spellEnd"/>
      <w:r w:rsidR="000001F0" w:rsidRPr="000001F0">
        <w:rPr>
          <w:b/>
          <w:bCs/>
          <w:sz w:val="22"/>
          <w:szCs w:val="22"/>
        </w:rPr>
        <w:t xml:space="preserve"> na odcinku od ul. Gen. Maczka w Rydułtowach do wlotu potoku Niedobczyckiego w Rybniku wraz z wykonaniem wycinki drzew – etap I</w:t>
      </w:r>
      <w:r w:rsidR="000001F0">
        <w:rPr>
          <w:sz w:val="22"/>
          <w:szCs w:val="22"/>
        </w:rPr>
        <w:t xml:space="preserve"> </w:t>
      </w:r>
      <w:r w:rsidRPr="00E66F78">
        <w:rPr>
          <w:sz w:val="22"/>
          <w:szCs w:val="22"/>
        </w:rPr>
        <w:t xml:space="preserve">(nr sprawy </w:t>
      </w:r>
      <w:r w:rsidR="000001F0">
        <w:rPr>
          <w:sz w:val="22"/>
          <w:szCs w:val="22"/>
        </w:rPr>
        <w:t>502501044)</w:t>
      </w:r>
    </w:p>
    <w:p w14:paraId="71B53A15" w14:textId="79DD3AAC" w:rsidR="000C23F8" w:rsidRPr="000C0BCE" w:rsidRDefault="000C23F8">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1" w:name="_Toc64016201"/>
      <w:bookmarkStart w:id="122" w:name="_Toc106095861"/>
      <w:bookmarkStart w:id="123" w:name="_Toc106096301"/>
      <w:bookmarkStart w:id="124" w:name="_Toc106096405"/>
      <w:bookmarkStart w:id="125" w:name="_Toc204150226"/>
      <w:bookmarkStart w:id="126" w:name="_Hlk106017812"/>
      <w:bookmarkEnd w:id="120"/>
      <w:r w:rsidRPr="00E66F78">
        <w:t>§</w:t>
      </w:r>
      <w:r>
        <w:t xml:space="preserve"> </w:t>
      </w:r>
      <w:r w:rsidRPr="00E66F78">
        <w:t>2. Przedmiot Umowy</w:t>
      </w:r>
      <w:bookmarkEnd w:id="121"/>
      <w:bookmarkEnd w:id="122"/>
      <w:bookmarkEnd w:id="123"/>
      <w:bookmarkEnd w:id="124"/>
      <w:bookmarkEnd w:id="125"/>
    </w:p>
    <w:p w14:paraId="3809B8E3" w14:textId="4B5160E2" w:rsidR="000C23F8" w:rsidRPr="00F8529D" w:rsidRDefault="000C23F8">
      <w:pPr>
        <w:numPr>
          <w:ilvl w:val="0"/>
          <w:numId w:val="61"/>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27" w:name="_Hlk146741672"/>
      <w:r w:rsidR="000001F0" w:rsidRPr="00CF5E1C">
        <w:rPr>
          <w:b/>
          <w:bCs/>
          <w:sz w:val="22"/>
          <w:szCs w:val="22"/>
        </w:rPr>
        <w:t xml:space="preserve">Sprawowanie nadzoru inwestorskiego nad realizacją robót związanych z zadaniem pn. „Regulacja rzeki </w:t>
      </w:r>
      <w:proofErr w:type="spellStart"/>
      <w:r w:rsidR="000001F0" w:rsidRPr="00CF5E1C">
        <w:rPr>
          <w:b/>
          <w:bCs/>
          <w:sz w:val="22"/>
          <w:szCs w:val="22"/>
        </w:rPr>
        <w:t>Nacyny</w:t>
      </w:r>
      <w:proofErr w:type="spellEnd"/>
      <w:r w:rsidR="000001F0" w:rsidRPr="00CF5E1C">
        <w:rPr>
          <w:b/>
          <w:bCs/>
          <w:sz w:val="22"/>
          <w:szCs w:val="22"/>
        </w:rPr>
        <w:t xml:space="preserve"> na odcinku od ul. Gen. Maczka w Rydułtowach do wlotu potoku Niedobczyckiego w Rybniku wraz z wykonaniem wycinki drzew – etap I</w:t>
      </w:r>
      <w:r w:rsidR="000001F0" w:rsidRPr="000001F0">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1"/>
        </w:numPr>
        <w:spacing w:line="259" w:lineRule="auto"/>
        <w:ind w:hanging="357"/>
        <w:jc w:val="both"/>
        <w:rPr>
          <w:sz w:val="22"/>
          <w:szCs w:val="22"/>
        </w:rPr>
      </w:pPr>
      <w:bookmarkStart w:id="128" w:name="_Hlk67825626"/>
      <w:bookmarkEnd w:id="12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6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580D418" w:rsidR="000C23F8" w:rsidRPr="008B48AD" w:rsidRDefault="000C23F8">
      <w:pPr>
        <w:numPr>
          <w:ilvl w:val="0"/>
          <w:numId w:val="6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3FA7DAC7" w:rsidR="000C23F8" w:rsidRPr="000001F0" w:rsidRDefault="000C23F8">
      <w:pPr>
        <w:numPr>
          <w:ilvl w:val="0"/>
          <w:numId w:val="61"/>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w:t>
      </w:r>
      <w:r w:rsidRPr="000001F0">
        <w:rPr>
          <w:sz w:val="22"/>
          <w:szCs w:val="22"/>
        </w:rPr>
        <w:t xml:space="preserve">naruszone. </w:t>
      </w:r>
    </w:p>
    <w:p w14:paraId="74A6D7A3" w14:textId="5A55615A" w:rsidR="000C23F8" w:rsidRPr="00F8529D" w:rsidRDefault="000C23F8">
      <w:pPr>
        <w:numPr>
          <w:ilvl w:val="0"/>
          <w:numId w:val="61"/>
        </w:numPr>
        <w:spacing w:line="259" w:lineRule="auto"/>
        <w:ind w:left="357"/>
        <w:jc w:val="both"/>
        <w:rPr>
          <w:sz w:val="22"/>
          <w:szCs w:val="22"/>
        </w:rPr>
      </w:pPr>
      <w:r w:rsidRPr="000001F0">
        <w:rPr>
          <w:sz w:val="22"/>
          <w:szCs w:val="22"/>
        </w:rPr>
        <w:t xml:space="preserve">Realizacja Umowy </w:t>
      </w:r>
      <w:r w:rsidRPr="000001F0">
        <w:rPr>
          <w:i/>
          <w:iCs/>
          <w:sz w:val="22"/>
          <w:szCs w:val="22"/>
        </w:rPr>
        <w:t>nie wymaga</w:t>
      </w:r>
      <w:r w:rsidRPr="000001F0">
        <w:rPr>
          <w:sz w:val="22"/>
          <w:szCs w:val="22"/>
        </w:rPr>
        <w:t xml:space="preserve"> świad</w:t>
      </w:r>
      <w:r w:rsidRPr="008953DB">
        <w:rPr>
          <w:sz w:val="22"/>
          <w:szCs w:val="22"/>
        </w:rPr>
        <w:t xml:space="preserve">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9"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9"/>
    </w:p>
    <w:p w14:paraId="3FAB7D67" w14:textId="77777777" w:rsidR="000C23F8" w:rsidRPr="008953DB" w:rsidRDefault="000C23F8">
      <w:pPr>
        <w:numPr>
          <w:ilvl w:val="0"/>
          <w:numId w:val="6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0" w:name="_Toc64016202"/>
      <w:bookmarkStart w:id="131" w:name="_Toc106095862"/>
      <w:bookmarkStart w:id="132" w:name="_Toc106096302"/>
      <w:bookmarkStart w:id="133" w:name="_Toc106096406"/>
      <w:bookmarkStart w:id="134" w:name="_Toc204150227"/>
      <w:bookmarkEnd w:id="126"/>
      <w:r w:rsidRPr="00E66F78">
        <w:t>§</w:t>
      </w:r>
      <w:r>
        <w:t xml:space="preserve"> </w:t>
      </w:r>
      <w:r w:rsidRPr="00E66F78">
        <w:t>3. Cena i sposób rozliczeń</w:t>
      </w:r>
      <w:bookmarkEnd w:id="130"/>
      <w:bookmarkEnd w:id="131"/>
      <w:bookmarkEnd w:id="132"/>
      <w:bookmarkEnd w:id="133"/>
      <w:bookmarkEnd w:id="134"/>
    </w:p>
    <w:p w14:paraId="642412F2" w14:textId="3BA0724C" w:rsidR="000001F0" w:rsidRPr="00681415" w:rsidRDefault="000001F0">
      <w:pPr>
        <w:numPr>
          <w:ilvl w:val="0"/>
          <w:numId w:val="40"/>
        </w:numPr>
        <w:spacing w:line="259" w:lineRule="auto"/>
        <w:ind w:hanging="357"/>
        <w:jc w:val="both"/>
        <w:rPr>
          <w:sz w:val="22"/>
          <w:szCs w:val="22"/>
        </w:rPr>
      </w:pPr>
      <w:r w:rsidRPr="00681415">
        <w:rPr>
          <w:sz w:val="22"/>
          <w:szCs w:val="22"/>
        </w:rPr>
        <w:t xml:space="preserve">Wartość Umowy </w:t>
      </w:r>
      <w:r>
        <w:rPr>
          <w:sz w:val="22"/>
          <w:szCs w:val="22"/>
        </w:rPr>
        <w:t>nie przekroczy</w:t>
      </w:r>
      <w:r w:rsidRPr="00681415">
        <w:rPr>
          <w:sz w:val="22"/>
          <w:szCs w:val="22"/>
        </w:rPr>
        <w:t>:  ……………… zł netto.</w:t>
      </w:r>
    </w:p>
    <w:p w14:paraId="56F7BE01" w14:textId="77777777" w:rsidR="000001F0" w:rsidRPr="00F8529D" w:rsidRDefault="000001F0">
      <w:pPr>
        <w:numPr>
          <w:ilvl w:val="0"/>
          <w:numId w:val="40"/>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0674515D" w14:textId="77777777" w:rsidR="00EE5C37" w:rsidRPr="00EE5C37" w:rsidRDefault="00EE5C37">
      <w:pPr>
        <w:numPr>
          <w:ilvl w:val="0"/>
          <w:numId w:val="40"/>
        </w:numPr>
        <w:spacing w:line="259" w:lineRule="auto"/>
        <w:jc w:val="both"/>
        <w:rPr>
          <w:color w:val="000099"/>
          <w:sz w:val="22"/>
          <w:szCs w:val="22"/>
        </w:rPr>
      </w:pPr>
      <w:r w:rsidRPr="00EE5C37">
        <w:rPr>
          <w:color w:val="000099"/>
          <w:sz w:val="22"/>
          <w:szCs w:val="22"/>
        </w:rPr>
        <w:t>Wartość umowy netto zawiera wszelkie koszty związane z realizacją umowy, w tym koszty wizyt na budowie w ramach pełnienia nadzoru inwestorskiego. Wykonawcy nie przysługuje żadne dodatkowe/uzupełniające wynagrodzenie z tytułu realizacji umowy.</w:t>
      </w:r>
    </w:p>
    <w:p w14:paraId="3762192E" w14:textId="77777777" w:rsidR="00EE5C37" w:rsidRPr="00EE5C37" w:rsidRDefault="00EE5C37">
      <w:pPr>
        <w:numPr>
          <w:ilvl w:val="0"/>
          <w:numId w:val="40"/>
        </w:numPr>
        <w:spacing w:line="259" w:lineRule="auto"/>
        <w:jc w:val="both"/>
        <w:rPr>
          <w:color w:val="000099"/>
          <w:sz w:val="22"/>
          <w:szCs w:val="22"/>
        </w:rPr>
      </w:pPr>
      <w:r w:rsidRPr="00EE5C37">
        <w:rPr>
          <w:color w:val="000099"/>
          <w:sz w:val="22"/>
          <w:szCs w:val="22"/>
        </w:rPr>
        <w:t>W przypadku, kiedy zrealizowana wartość umowy będzie niższa od maksymalnej wartości umowy, Wykonawcy nie przysługuje jakiekolwiek wynagrodzenie oraz jakiekolwiek roszczenie odszkodowawcze z tytułu niezrealizowanej części umowy.</w:t>
      </w:r>
    </w:p>
    <w:p w14:paraId="496CBC9F" w14:textId="77777777" w:rsidR="00EE5C37" w:rsidRPr="00EE5C37" w:rsidRDefault="00EE5C37">
      <w:pPr>
        <w:numPr>
          <w:ilvl w:val="0"/>
          <w:numId w:val="40"/>
        </w:numPr>
        <w:spacing w:line="259" w:lineRule="auto"/>
        <w:jc w:val="both"/>
        <w:rPr>
          <w:color w:val="000099"/>
          <w:sz w:val="22"/>
          <w:szCs w:val="22"/>
        </w:rPr>
      </w:pPr>
      <w:r w:rsidRPr="00EE5C37">
        <w:rPr>
          <w:color w:val="000099"/>
          <w:sz w:val="22"/>
          <w:szCs w:val="22"/>
        </w:rPr>
        <w:t>Rozliczenia następować będą fakturami częściowymi. Podstawą do wystawienia faktur będzie protokół odbioru robót wykonanych przez firmę realizującą przedsięwzięcie potwierdzony przez inspektora nadzoru inwestorskiego oraz upoważnionego przedstawiciela Zamawiającego.</w:t>
      </w:r>
    </w:p>
    <w:p w14:paraId="6B8D0177" w14:textId="1903F2B8" w:rsidR="00EE5C37" w:rsidRPr="00EE5C37" w:rsidRDefault="00EE5C37">
      <w:pPr>
        <w:numPr>
          <w:ilvl w:val="0"/>
          <w:numId w:val="40"/>
        </w:numPr>
        <w:spacing w:line="259" w:lineRule="auto"/>
        <w:jc w:val="both"/>
        <w:rPr>
          <w:color w:val="000099"/>
          <w:sz w:val="22"/>
          <w:szCs w:val="22"/>
        </w:rPr>
      </w:pPr>
      <w:r w:rsidRPr="00EE5C37">
        <w:rPr>
          <w:color w:val="000099"/>
          <w:sz w:val="22"/>
          <w:szCs w:val="22"/>
        </w:rPr>
        <w:t>Faktury częściowe wystawiane będą proporcjonalnie do wartości wykonanych i odebranych robót, a wysokość wynagrodzenia częściowego wyliczona będzie wg wzoru:</w:t>
      </w:r>
    </w:p>
    <w:p w14:paraId="1B7E2D0A" w14:textId="77777777" w:rsidR="00EE5C37" w:rsidRPr="00EE5C37" w:rsidRDefault="00EE5C37" w:rsidP="00C11BBF">
      <w:pPr>
        <w:spacing w:line="259" w:lineRule="auto"/>
        <w:jc w:val="both"/>
        <w:rPr>
          <w:color w:val="000099"/>
          <w:sz w:val="22"/>
          <w:szCs w:val="22"/>
        </w:rPr>
      </w:pPr>
    </w:p>
    <w:p w14:paraId="5292A762" w14:textId="77777777" w:rsidR="00EE5C37" w:rsidRPr="00EE5C37" w:rsidRDefault="00EE5C37" w:rsidP="00C11BBF">
      <w:pPr>
        <w:spacing w:line="259" w:lineRule="auto"/>
        <w:ind w:firstLine="709"/>
        <w:jc w:val="both"/>
        <w:rPr>
          <w:color w:val="000099"/>
          <w:sz w:val="22"/>
          <w:szCs w:val="22"/>
        </w:rPr>
      </w:pPr>
      <w:r w:rsidRPr="00EE5C37">
        <w:rPr>
          <w:color w:val="000099"/>
          <w:sz w:val="22"/>
          <w:szCs w:val="22"/>
        </w:rPr>
        <w:t>cena netto za nadzór inwestorski (ogółem)</w:t>
      </w:r>
    </w:p>
    <w:p w14:paraId="5F2C30C4" w14:textId="77777777" w:rsidR="00EE5C37" w:rsidRPr="00EE5C37" w:rsidRDefault="00EE5C37" w:rsidP="00C11BBF">
      <w:pPr>
        <w:spacing w:line="259" w:lineRule="auto"/>
        <w:ind w:firstLine="709"/>
        <w:jc w:val="both"/>
        <w:rPr>
          <w:color w:val="000099"/>
          <w:sz w:val="22"/>
          <w:szCs w:val="22"/>
        </w:rPr>
      </w:pPr>
      <w:r w:rsidRPr="00EE5C37">
        <w:rPr>
          <w:color w:val="000099"/>
          <w:sz w:val="22"/>
          <w:szCs w:val="22"/>
        </w:rPr>
        <w:t>-------------------------------------------------------     x Wartość netto odebranych robót</w:t>
      </w:r>
    </w:p>
    <w:p w14:paraId="3D57CB0F" w14:textId="77777777" w:rsidR="00EE5C37" w:rsidRPr="00EE5C37" w:rsidRDefault="00EE5C37" w:rsidP="00C11BBF">
      <w:pPr>
        <w:spacing w:line="259" w:lineRule="auto"/>
        <w:ind w:firstLine="709"/>
        <w:jc w:val="both"/>
        <w:rPr>
          <w:color w:val="000099"/>
          <w:sz w:val="22"/>
          <w:szCs w:val="22"/>
        </w:rPr>
      </w:pPr>
      <w:r w:rsidRPr="00EE5C37">
        <w:rPr>
          <w:color w:val="000099"/>
          <w:sz w:val="22"/>
          <w:szCs w:val="22"/>
        </w:rPr>
        <w:t>cena netto robót budowlanych (ogółem)</w:t>
      </w:r>
    </w:p>
    <w:p w14:paraId="6C15E1F4" w14:textId="77777777" w:rsidR="00EE5C37" w:rsidRPr="00EE5C37" w:rsidRDefault="00EE5C37" w:rsidP="00EE5C37">
      <w:pPr>
        <w:spacing w:line="259" w:lineRule="auto"/>
        <w:jc w:val="both"/>
        <w:rPr>
          <w:color w:val="000099"/>
          <w:sz w:val="22"/>
          <w:szCs w:val="22"/>
        </w:rPr>
      </w:pPr>
    </w:p>
    <w:p w14:paraId="1E8A2FE0" w14:textId="77777777" w:rsidR="00EE5C37" w:rsidRPr="00EE5C37" w:rsidRDefault="00EE5C37">
      <w:pPr>
        <w:numPr>
          <w:ilvl w:val="0"/>
          <w:numId w:val="40"/>
        </w:numPr>
        <w:spacing w:line="259" w:lineRule="auto"/>
        <w:jc w:val="both"/>
        <w:rPr>
          <w:color w:val="000099"/>
          <w:sz w:val="22"/>
          <w:szCs w:val="22"/>
        </w:rPr>
      </w:pPr>
      <w:r w:rsidRPr="00EE5C37">
        <w:rPr>
          <w:color w:val="000099"/>
          <w:sz w:val="22"/>
          <w:szCs w:val="22"/>
        </w:rPr>
        <w:lastRenderedPageBreak/>
        <w:t>Łącznie wartość faktur wystawionych na podstawie protokołów odbioru częściowego nie może przekroczyć 80% wartości umowy. Pozostała wartość zostanie zafakturowana na podstawie protokołu odbioru końcowego potwierdzonego przez Wykonawcę, Kierownika Budowy, Inspektora Nadzoru Inwestorskiego, Dyrektora lub Naczelnego Inżyniera Kopalni.</w:t>
      </w:r>
    </w:p>
    <w:p w14:paraId="7941225F" w14:textId="77777777" w:rsidR="000001F0" w:rsidRPr="00F8529D" w:rsidRDefault="000001F0">
      <w:pPr>
        <w:numPr>
          <w:ilvl w:val="0"/>
          <w:numId w:val="40"/>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52D099EF" w14:textId="77777777" w:rsidR="000001F0" w:rsidRPr="00F8529D" w:rsidRDefault="000001F0">
      <w:pPr>
        <w:pStyle w:val="bullet"/>
        <w:numPr>
          <w:ilvl w:val="0"/>
          <w:numId w:val="40"/>
        </w:numPr>
        <w:spacing w:before="0" w:after="0"/>
        <w:jc w:val="both"/>
        <w:rPr>
          <w:i/>
          <w:sz w:val="22"/>
          <w:szCs w:val="22"/>
        </w:rPr>
      </w:pPr>
      <w:r w:rsidRPr="00F8529D">
        <w:rPr>
          <w:sz w:val="22"/>
        </w:rPr>
        <w:t xml:space="preserve">Cena netto </w:t>
      </w:r>
      <w:r>
        <w:rPr>
          <w:sz w:val="22"/>
        </w:rPr>
        <w:t>jest stała</w:t>
      </w:r>
      <w:r w:rsidRPr="00F8529D">
        <w:rPr>
          <w:sz w:val="22"/>
        </w:rPr>
        <w:t xml:space="preserve">, a wartość Umowy nie będzie indeksowana, </w:t>
      </w:r>
      <w:r w:rsidRPr="00F8529D">
        <w:rPr>
          <w:sz w:val="22"/>
          <w:szCs w:val="20"/>
        </w:rPr>
        <w:t>chyba, że postanowienia niniejszej Umowy wprost stanowią inaczej.</w:t>
      </w:r>
    </w:p>
    <w:p w14:paraId="27AE56BE" w14:textId="77777777" w:rsidR="000001F0" w:rsidRPr="00F8529D" w:rsidRDefault="000001F0">
      <w:pPr>
        <w:numPr>
          <w:ilvl w:val="0"/>
          <w:numId w:val="40"/>
        </w:numPr>
        <w:spacing w:line="259" w:lineRule="auto"/>
        <w:ind w:hanging="357"/>
        <w:jc w:val="both"/>
        <w:rPr>
          <w:sz w:val="22"/>
          <w:szCs w:val="22"/>
        </w:rPr>
      </w:pPr>
      <w:r w:rsidRPr="00F8529D">
        <w:rPr>
          <w:sz w:val="22"/>
          <w:szCs w:val="22"/>
        </w:rPr>
        <w:t xml:space="preserve">Cena netto </w:t>
      </w:r>
      <w:r>
        <w:rPr>
          <w:sz w:val="22"/>
          <w:szCs w:val="22"/>
        </w:rPr>
        <w:t>zawiera</w:t>
      </w:r>
      <w:r w:rsidRPr="00F8529D">
        <w:rPr>
          <w:sz w:val="22"/>
          <w:szCs w:val="22"/>
        </w:rPr>
        <w:t xml:space="preserve">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66428698" w14:textId="77777777" w:rsidR="000001F0" w:rsidRPr="00F8529D" w:rsidRDefault="000001F0">
      <w:pPr>
        <w:pStyle w:val="Tekstpodstawowy"/>
        <w:numPr>
          <w:ilvl w:val="0"/>
          <w:numId w:val="40"/>
        </w:numPr>
        <w:tabs>
          <w:tab w:val="left" w:pos="851"/>
        </w:tabs>
        <w:spacing w:after="0"/>
        <w:jc w:val="both"/>
        <w:rPr>
          <w:iCs/>
          <w:sz w:val="22"/>
          <w:szCs w:val="22"/>
        </w:rPr>
      </w:pPr>
      <w:bookmarkStart w:id="135" w:name="_Hlk148343732"/>
      <w:r w:rsidRPr="00F8529D">
        <w:rPr>
          <w:iCs/>
          <w:sz w:val="22"/>
          <w:szCs w:val="22"/>
        </w:rPr>
        <w:t>W przypadku, gdy Wykonawcą jest podmiot zagraniczny, zgodnie z ustawą o podatku od towarów i usług, Zamawiający jest zobowiązany rozliczyć podatek VAT.</w:t>
      </w:r>
    </w:p>
    <w:bookmarkEnd w:id="135"/>
    <w:p w14:paraId="213271AD" w14:textId="77777777" w:rsidR="000001F0" w:rsidRDefault="000001F0">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273FC860" w14:textId="77777777" w:rsidR="000001F0" w:rsidRPr="00D52AF8" w:rsidRDefault="000001F0">
      <w:pPr>
        <w:pStyle w:val="Tekstpodstawowy"/>
        <w:numPr>
          <w:ilvl w:val="0"/>
          <w:numId w:val="40"/>
        </w:numPr>
        <w:tabs>
          <w:tab w:val="left" w:pos="851"/>
        </w:tabs>
        <w:spacing w:after="0"/>
        <w:jc w:val="both"/>
        <w:rPr>
          <w:sz w:val="22"/>
          <w:szCs w:val="22"/>
        </w:rPr>
      </w:pPr>
      <w:r w:rsidRPr="00D52AF8">
        <w:rPr>
          <w:sz w:val="22"/>
          <w:szCs w:val="22"/>
        </w:rPr>
        <w:t>Rozliczenia następować będą fakturami częściowymi. Podstawą do wystawienia faktur będzie protokół CZĘŚCIOWEGO/KOŃCOWEGO</w:t>
      </w:r>
      <w:r>
        <w:rPr>
          <w:sz w:val="22"/>
          <w:szCs w:val="22"/>
        </w:rPr>
        <w:t xml:space="preserve"> </w:t>
      </w:r>
      <w:r w:rsidRPr="00D52AF8">
        <w:rPr>
          <w:sz w:val="22"/>
          <w:szCs w:val="22"/>
        </w:rPr>
        <w:t xml:space="preserve">odbioru robót wykonanych przez firmę realizującą przedsięwzięcie potwierdzony przez inspektora nadzoru inwestorskiego oraz upoważnionego przedstawiciela Zamawiającego. </w:t>
      </w:r>
    </w:p>
    <w:p w14:paraId="54F6CC23" w14:textId="77777777" w:rsidR="000001F0" w:rsidRPr="00AE1A7A" w:rsidRDefault="000001F0">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B023C93" w14:textId="77777777" w:rsidR="000001F0" w:rsidRPr="00453FEA" w:rsidRDefault="000001F0">
      <w:pPr>
        <w:numPr>
          <w:ilvl w:val="0"/>
          <w:numId w:val="40"/>
        </w:numPr>
        <w:spacing w:line="259" w:lineRule="auto"/>
        <w:ind w:left="357"/>
        <w:jc w:val="both"/>
        <w:rPr>
          <w:color w:val="FF0000"/>
          <w:sz w:val="22"/>
          <w:szCs w:val="22"/>
        </w:rPr>
      </w:pPr>
      <w:r w:rsidRPr="00853323">
        <w:rPr>
          <w:sz w:val="22"/>
        </w:rPr>
        <w:t>W przypadku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6" w:name="_Toc106095863"/>
      <w:bookmarkStart w:id="137" w:name="_Toc106096303"/>
      <w:bookmarkStart w:id="138" w:name="_Toc106096407"/>
      <w:bookmarkStart w:id="139" w:name="_Toc204150228"/>
      <w:r w:rsidRPr="00500E2A">
        <w:t>§</w:t>
      </w:r>
      <w:r>
        <w:t xml:space="preserve"> </w:t>
      </w:r>
      <w:r w:rsidRPr="00500E2A">
        <w:t>4. Fakturowanie i płatności</w:t>
      </w:r>
      <w:bookmarkEnd w:id="136"/>
      <w:bookmarkEnd w:id="137"/>
      <w:bookmarkEnd w:id="138"/>
      <w:bookmarkEnd w:id="139"/>
    </w:p>
    <w:p w14:paraId="62981AA6" w14:textId="77777777" w:rsidR="00533178" w:rsidRPr="00AC4CFB" w:rsidRDefault="00533178">
      <w:pPr>
        <w:numPr>
          <w:ilvl w:val="0"/>
          <w:numId w:val="56"/>
        </w:numPr>
        <w:jc w:val="both"/>
        <w:rPr>
          <w:sz w:val="22"/>
          <w:szCs w:val="22"/>
        </w:rPr>
      </w:pPr>
      <w:bookmarkStart w:id="140" w:name="_Hlk83031827"/>
      <w:bookmarkStart w:id="141" w:name="_Hlk146741821"/>
      <w:r w:rsidRPr="00AC4CFB">
        <w:rPr>
          <w:sz w:val="22"/>
          <w:szCs w:val="22"/>
        </w:rPr>
        <w:t xml:space="preserve">Rozliczenie przedmiotu Umowy nastąpi na podstawie wystawionej faktury zgodnie </w:t>
      </w:r>
      <w:r w:rsidRPr="00AC4CFB">
        <w:rPr>
          <w:sz w:val="22"/>
          <w:szCs w:val="22"/>
        </w:rPr>
        <w:br/>
        <w:t xml:space="preserve">z obowiązującymi przepisami prawa.  Do faktury Wykonawca zobowiązany jest dołączyć Protokół odbioru podpisany zgodnie z ust. 3. </w:t>
      </w:r>
      <w:bookmarkStart w:id="142" w:name="_Hlk155937703"/>
    </w:p>
    <w:bookmarkEnd w:id="142"/>
    <w:p w14:paraId="00432AC3" w14:textId="77777777" w:rsidR="00533178" w:rsidRPr="00AC4CFB" w:rsidRDefault="00533178">
      <w:pPr>
        <w:numPr>
          <w:ilvl w:val="0"/>
          <w:numId w:val="56"/>
        </w:numPr>
        <w:jc w:val="both"/>
        <w:rPr>
          <w:strike/>
          <w:sz w:val="24"/>
          <w:szCs w:val="24"/>
        </w:rPr>
      </w:pPr>
      <w:r w:rsidRPr="00AC4CF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BCC2B8B" w14:textId="77777777" w:rsidR="00533178" w:rsidRPr="00AC4CFB" w:rsidRDefault="00533178">
      <w:pPr>
        <w:numPr>
          <w:ilvl w:val="0"/>
          <w:numId w:val="56"/>
        </w:numPr>
        <w:jc w:val="both"/>
        <w:rPr>
          <w:sz w:val="24"/>
          <w:szCs w:val="24"/>
        </w:rPr>
      </w:pPr>
      <w:r w:rsidRPr="00AC4CFB">
        <w:rPr>
          <w:sz w:val="22"/>
          <w:szCs w:val="22"/>
        </w:rPr>
        <w:t xml:space="preserve">Protokół odbioru podpisują upoważnieni przedstawiciele Stron wskazani w Umowie. </w:t>
      </w:r>
    </w:p>
    <w:bookmarkEnd w:id="140"/>
    <w:p w14:paraId="52AF4FE2" w14:textId="77777777" w:rsidR="00533178" w:rsidRPr="00AC4CFB" w:rsidRDefault="00533178">
      <w:pPr>
        <w:numPr>
          <w:ilvl w:val="0"/>
          <w:numId w:val="56"/>
        </w:numPr>
        <w:jc w:val="both"/>
        <w:rPr>
          <w:sz w:val="22"/>
          <w:szCs w:val="22"/>
        </w:rPr>
      </w:pPr>
      <w:r w:rsidRPr="00AC4CFB">
        <w:rPr>
          <w:sz w:val="22"/>
          <w:szCs w:val="22"/>
        </w:rPr>
        <w:t>Faktury należy wystawiać zgodnie z obowiązującymi przepisami.</w:t>
      </w:r>
    </w:p>
    <w:p w14:paraId="2A9877E8" w14:textId="77777777" w:rsidR="00533178" w:rsidRPr="00F8529D" w:rsidRDefault="00533178">
      <w:pPr>
        <w:numPr>
          <w:ilvl w:val="0"/>
          <w:numId w:val="56"/>
        </w:numPr>
        <w:jc w:val="both"/>
        <w:rPr>
          <w:sz w:val="24"/>
          <w:szCs w:val="24"/>
        </w:rPr>
      </w:pPr>
      <w:r w:rsidRPr="00AC4CFB">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t>
      </w:r>
      <w:r w:rsidRPr="00F8529D">
        <w:rPr>
          <w:sz w:val="22"/>
          <w:szCs w:val="22"/>
        </w:rPr>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1"/>
    <w:p w14:paraId="434F79C7" w14:textId="77777777" w:rsidR="000C23F8" w:rsidRPr="00F8529D" w:rsidRDefault="000C23F8">
      <w:pPr>
        <w:numPr>
          <w:ilvl w:val="0"/>
          <w:numId w:val="56"/>
        </w:numPr>
        <w:jc w:val="both"/>
        <w:rPr>
          <w:sz w:val="22"/>
          <w:szCs w:val="22"/>
        </w:rPr>
      </w:pPr>
      <w:r w:rsidRPr="00F8529D">
        <w:rPr>
          <w:sz w:val="22"/>
          <w:szCs w:val="22"/>
        </w:rPr>
        <w:t>Fakturę należy wystawić na adres:</w:t>
      </w:r>
    </w:p>
    <w:p w14:paraId="3A76D4D4" w14:textId="77777777" w:rsidR="00533178"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51E4329F" w:rsidR="000C23F8" w:rsidRPr="00F746F7" w:rsidRDefault="000C23F8" w:rsidP="000C23F8">
      <w:pPr>
        <w:ind w:left="360"/>
        <w:jc w:val="center"/>
        <w:rPr>
          <w:b/>
          <w:sz w:val="22"/>
          <w:szCs w:val="22"/>
        </w:rPr>
      </w:pPr>
      <w:r w:rsidRPr="00853323">
        <w:rPr>
          <w:b/>
          <w:sz w:val="22"/>
          <w:szCs w:val="22"/>
        </w:rPr>
        <w:t xml:space="preserve">Oddział </w:t>
      </w:r>
      <w:r w:rsidR="00533178">
        <w:rPr>
          <w:b/>
          <w:sz w:val="22"/>
          <w:szCs w:val="22"/>
        </w:rPr>
        <w:t>KWK ROW Ruch Rydułtowy</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533178" w:rsidRDefault="000C23F8">
      <w:pPr>
        <w:pStyle w:val="Akapitzlist"/>
        <w:numPr>
          <w:ilvl w:val="0"/>
          <w:numId w:val="56"/>
        </w:numPr>
        <w:jc w:val="both"/>
        <w:rPr>
          <w:sz w:val="22"/>
          <w:szCs w:val="22"/>
        </w:rPr>
      </w:pPr>
      <w:r w:rsidRPr="00DB1BDC">
        <w:rPr>
          <w:sz w:val="22"/>
          <w:szCs w:val="22"/>
        </w:rPr>
        <w:lastRenderedPageBreak/>
        <w:t xml:space="preserve">W przypadku gdy </w:t>
      </w:r>
      <w:r w:rsidRPr="00533178">
        <w:rPr>
          <w:sz w:val="22"/>
          <w:szCs w:val="22"/>
        </w:rPr>
        <w:t xml:space="preserve">zostało podpisane Porozumienie o przesyłaniu faktur drogą elektroniczną, fakturę oraz Protokół odbioru należy wysyłać na adres wskazany w porozumieniu. </w:t>
      </w:r>
    </w:p>
    <w:p w14:paraId="69964D5F" w14:textId="77777777" w:rsidR="000C23F8" w:rsidRPr="00F746F7" w:rsidRDefault="000C23F8">
      <w:pPr>
        <w:numPr>
          <w:ilvl w:val="0"/>
          <w:numId w:val="56"/>
        </w:numPr>
        <w:jc w:val="both"/>
        <w:rPr>
          <w:sz w:val="22"/>
          <w:szCs w:val="22"/>
        </w:rPr>
      </w:pPr>
      <w:r w:rsidRPr="00533178">
        <w:rPr>
          <w:sz w:val="22"/>
          <w:szCs w:val="22"/>
        </w:rPr>
        <w:t xml:space="preserve">Faktury muszą zostać sporządzone </w:t>
      </w:r>
      <w:r w:rsidRPr="00F746F7">
        <w:rPr>
          <w:sz w:val="22"/>
          <w:szCs w:val="22"/>
        </w:rPr>
        <w:t xml:space="preserve">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56"/>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5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6"/>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pPr>
        <w:numPr>
          <w:ilvl w:val="0"/>
          <w:numId w:val="56"/>
        </w:numPr>
        <w:jc w:val="both"/>
        <w:rPr>
          <w:sz w:val="22"/>
          <w:szCs w:val="22"/>
        </w:rPr>
      </w:pPr>
      <w:bookmarkStart w:id="143"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44" w:name="_Hlk155935130"/>
      <w:bookmarkEnd w:id="143"/>
    </w:p>
    <w:p w14:paraId="66737EEC" w14:textId="77777777" w:rsidR="000C23F8" w:rsidRPr="00681DA2" w:rsidRDefault="000C23F8" w:rsidP="00681DA2">
      <w:pPr>
        <w:pStyle w:val="Nagwek2"/>
        <w:spacing w:before="0"/>
        <w:rPr>
          <w:sz w:val="22"/>
          <w:szCs w:val="22"/>
        </w:rPr>
      </w:pPr>
      <w:bookmarkStart w:id="145" w:name="_Toc64016203"/>
      <w:bookmarkStart w:id="146" w:name="_Toc106095864"/>
      <w:bookmarkStart w:id="147" w:name="_Toc106096304"/>
      <w:bookmarkStart w:id="148" w:name="_Toc106096408"/>
      <w:bookmarkStart w:id="149" w:name="_Toc204150229"/>
      <w:r w:rsidRPr="00E66F78">
        <w:t>§ 5</w:t>
      </w:r>
      <w:r w:rsidRPr="00681DA2">
        <w:rPr>
          <w:sz w:val="22"/>
          <w:szCs w:val="22"/>
        </w:rPr>
        <w:t>. Termin realizacji</w:t>
      </w:r>
      <w:bookmarkEnd w:id="145"/>
      <w:bookmarkEnd w:id="146"/>
      <w:bookmarkEnd w:id="147"/>
      <w:bookmarkEnd w:id="148"/>
      <w:bookmarkEnd w:id="149"/>
    </w:p>
    <w:p w14:paraId="144B9C04" w14:textId="57818763" w:rsidR="00A621F5" w:rsidRPr="0030697A" w:rsidRDefault="00681DA2">
      <w:pPr>
        <w:pStyle w:val="Akapitzlist"/>
        <w:numPr>
          <w:ilvl w:val="0"/>
          <w:numId w:val="41"/>
        </w:numPr>
        <w:ind w:right="-91"/>
        <w:jc w:val="both"/>
        <w:rPr>
          <w:sz w:val="22"/>
          <w:szCs w:val="22"/>
        </w:rPr>
      </w:pPr>
      <w:r w:rsidRPr="00A621F5">
        <w:rPr>
          <w:sz w:val="22"/>
          <w:szCs w:val="22"/>
        </w:rPr>
        <w:t xml:space="preserve">Termin </w:t>
      </w:r>
      <w:r w:rsidRPr="0030697A">
        <w:rPr>
          <w:sz w:val="22"/>
          <w:szCs w:val="22"/>
        </w:rPr>
        <w:t xml:space="preserve">realizacji Umowy: </w:t>
      </w:r>
      <w:r w:rsidR="00A621F5" w:rsidRPr="0030697A">
        <w:rPr>
          <w:sz w:val="22"/>
          <w:szCs w:val="22"/>
        </w:rPr>
        <w:t xml:space="preserve"> wynosi </w:t>
      </w:r>
      <w:r w:rsidR="00A621F5" w:rsidRPr="0030697A">
        <w:rPr>
          <w:b/>
          <w:bCs/>
          <w:sz w:val="22"/>
          <w:szCs w:val="22"/>
        </w:rPr>
        <w:t>24 miesiące od daty podpisania umowy lub do końca procesu związanego z realizacją robót budowlanych objętych nadzorem a także na okres gwarancji udzielonej przez wykonawcę robót budowlanych</w:t>
      </w:r>
    </w:p>
    <w:p w14:paraId="19D17107" w14:textId="2F11C2FD" w:rsidR="00681DA2" w:rsidRPr="00681DA2" w:rsidRDefault="00681DA2">
      <w:pPr>
        <w:numPr>
          <w:ilvl w:val="0"/>
          <w:numId w:val="41"/>
        </w:numPr>
        <w:contextualSpacing/>
        <w:jc w:val="both"/>
        <w:rPr>
          <w:i/>
          <w:iCs/>
          <w:color w:val="FF0000"/>
          <w:sz w:val="22"/>
          <w:szCs w:val="22"/>
        </w:rPr>
      </w:pPr>
      <w:r w:rsidRPr="0030697A">
        <w:rPr>
          <w:bCs/>
          <w:sz w:val="22"/>
          <w:szCs w:val="22"/>
        </w:rPr>
        <w:t>Wykonawca zobowiązuje się do niezwłocznego stawienia się na terenie budowy według potrzeb zgłaszanych przez Zamawiającego</w:t>
      </w:r>
      <w:r w:rsidRPr="00681DA2">
        <w:rPr>
          <w:bCs/>
          <w:sz w:val="22"/>
          <w:szCs w:val="22"/>
        </w:rPr>
        <w:t>.</w:t>
      </w:r>
    </w:p>
    <w:p w14:paraId="36F4397B" w14:textId="7F0DB080" w:rsidR="000C23F8" w:rsidRDefault="00A621F5" w:rsidP="00A621F5">
      <w:pPr>
        <w:pStyle w:val="Nagwek2"/>
      </w:pPr>
      <w:bookmarkStart w:id="150" w:name="_Toc76637427"/>
      <w:bookmarkStart w:id="151" w:name="_Toc77251958"/>
      <w:bookmarkStart w:id="152" w:name="_Toc83291677"/>
      <w:bookmarkStart w:id="153" w:name="_Toc106095865"/>
      <w:bookmarkStart w:id="154" w:name="_Toc106096305"/>
      <w:bookmarkStart w:id="155" w:name="_Toc106096409"/>
      <w:bookmarkStart w:id="156" w:name="_Toc204150230"/>
      <w:bookmarkEnd w:id="128"/>
      <w:bookmarkEnd w:id="144"/>
      <w:r>
        <w:lastRenderedPageBreak/>
        <w:t xml:space="preserve"> </w:t>
      </w:r>
      <w:r w:rsidR="000C23F8">
        <w:t>§ 6. Gwarancja i postępowanie reklamacyjne</w:t>
      </w:r>
      <w:bookmarkEnd w:id="150"/>
      <w:bookmarkEnd w:id="151"/>
      <w:bookmarkEnd w:id="152"/>
      <w:bookmarkEnd w:id="153"/>
      <w:bookmarkEnd w:id="154"/>
      <w:bookmarkEnd w:id="155"/>
      <w:bookmarkEnd w:id="156"/>
    </w:p>
    <w:p w14:paraId="1F365E2F" w14:textId="77777777" w:rsidR="006C6D06" w:rsidRDefault="006C6D06">
      <w:pPr>
        <w:numPr>
          <w:ilvl w:val="0"/>
          <w:numId w:val="57"/>
        </w:numPr>
        <w:jc w:val="both"/>
        <w:rPr>
          <w:sz w:val="22"/>
          <w:szCs w:val="22"/>
        </w:rPr>
      </w:pPr>
      <w:bookmarkStart w:id="157" w:name="_Toc64016204"/>
      <w:bookmarkStart w:id="158" w:name="_Toc106095866"/>
      <w:bookmarkStart w:id="159" w:name="_Toc106096306"/>
      <w:bookmarkStart w:id="160" w:name="_Toc106096410"/>
      <w:bookmarkStart w:id="161" w:name="_Toc204150231"/>
      <w:r w:rsidRPr="00A72BF4">
        <w:rPr>
          <w:sz w:val="22"/>
          <w:szCs w:val="22"/>
        </w:rPr>
        <w:t>Gwarancja - polega na dokonywaniu corocznych przeglądów obiektu w okresie gwarancji ustalonym w umowie z wykonawcą robót. Pozostałe: zgodnie z przepisami Kodeksu cywilnego</w:t>
      </w:r>
      <w:r>
        <w:rPr>
          <w:sz w:val="22"/>
          <w:szCs w:val="22"/>
        </w:rPr>
        <w:t>.</w:t>
      </w:r>
    </w:p>
    <w:p w14:paraId="03C7FA35" w14:textId="77777777" w:rsidR="006C6D06" w:rsidRDefault="006C6D06">
      <w:pPr>
        <w:numPr>
          <w:ilvl w:val="0"/>
          <w:numId w:val="57"/>
        </w:numPr>
        <w:jc w:val="both"/>
        <w:rPr>
          <w:sz w:val="22"/>
          <w:szCs w:val="22"/>
        </w:rPr>
      </w:pPr>
      <w:r w:rsidRPr="00E9390D">
        <w:rPr>
          <w:sz w:val="22"/>
          <w:szCs w:val="22"/>
        </w:rPr>
        <w:t>Wykonawca związany jest gwarancją na przedmiot umowy w terminie ustalonym w umowie na roboty budowlane tj. przez 36 miesięcy gwarancji liczonej od dnia podpisania Protokołu odbioru końcowego robót.</w:t>
      </w:r>
    </w:p>
    <w:p w14:paraId="29D68185" w14:textId="77777777" w:rsidR="006C6D06" w:rsidRPr="00BE044F" w:rsidRDefault="006C6D06">
      <w:pPr>
        <w:numPr>
          <w:ilvl w:val="0"/>
          <w:numId w:val="57"/>
        </w:numPr>
        <w:jc w:val="both"/>
        <w:rPr>
          <w:sz w:val="22"/>
          <w:szCs w:val="22"/>
        </w:rPr>
      </w:pPr>
      <w:r w:rsidRPr="0079010F">
        <w:rPr>
          <w:sz w:val="22"/>
          <w:szCs w:val="22"/>
        </w:rPr>
        <w:t>Wykonawca odpowiedzialny jest względem Zamawiającego za wady dokumentacji zmniejszają</w:t>
      </w:r>
      <w:r>
        <w:rPr>
          <w:sz w:val="22"/>
          <w:szCs w:val="22"/>
        </w:rPr>
        <w:t>ce jej wartość lub użyteczność.</w:t>
      </w:r>
      <w:r w:rsidRPr="00BE044F">
        <w:rPr>
          <w:sz w:val="22"/>
          <w:szCs w:val="22"/>
        </w:rPr>
        <w:t xml:space="preserve"> </w:t>
      </w:r>
    </w:p>
    <w:p w14:paraId="2533A2FC" w14:textId="77777777" w:rsidR="006C6D06" w:rsidRDefault="006C6D06">
      <w:pPr>
        <w:numPr>
          <w:ilvl w:val="0"/>
          <w:numId w:val="57"/>
        </w:numPr>
        <w:jc w:val="both"/>
        <w:rPr>
          <w:sz w:val="22"/>
          <w:szCs w:val="22"/>
        </w:rPr>
      </w:pPr>
      <w:r w:rsidRPr="0079010F">
        <w:rPr>
          <w:sz w:val="22"/>
          <w:szCs w:val="22"/>
        </w:rPr>
        <w:t>Wykonawca gwarantuje, że p</w:t>
      </w:r>
      <w:r>
        <w:rPr>
          <w:sz w:val="22"/>
          <w:szCs w:val="22"/>
        </w:rPr>
        <w:t>rzedmiot zamówienia:</w:t>
      </w:r>
    </w:p>
    <w:p w14:paraId="490064F4" w14:textId="77777777" w:rsidR="006C6D06" w:rsidRPr="00FB2F0D" w:rsidRDefault="006C6D06">
      <w:pPr>
        <w:pStyle w:val="Akapitzlist"/>
        <w:numPr>
          <w:ilvl w:val="0"/>
          <w:numId w:val="72"/>
        </w:numPr>
        <w:ind w:left="709" w:hanging="283"/>
        <w:jc w:val="both"/>
        <w:rPr>
          <w:sz w:val="22"/>
          <w:szCs w:val="22"/>
        </w:rPr>
      </w:pPr>
      <w:r w:rsidRPr="00FB2F0D">
        <w:rPr>
          <w:sz w:val="22"/>
          <w:szCs w:val="22"/>
        </w:rPr>
        <w:t>jest zgodny z wszelkimi ustalonymi specyfikacjami, wymaganiami i należycie spełni wymagania</w:t>
      </w:r>
      <w:r>
        <w:rPr>
          <w:sz w:val="22"/>
          <w:szCs w:val="22"/>
        </w:rPr>
        <w:t xml:space="preserve"> określone przez Zamawiającego,</w:t>
      </w:r>
    </w:p>
    <w:p w14:paraId="2F2DC274" w14:textId="77777777" w:rsidR="006C6D06" w:rsidRPr="00FB2F0D" w:rsidRDefault="006C6D06">
      <w:pPr>
        <w:pStyle w:val="Akapitzlist"/>
        <w:numPr>
          <w:ilvl w:val="0"/>
          <w:numId w:val="72"/>
        </w:numPr>
        <w:ind w:left="709" w:hanging="283"/>
        <w:jc w:val="both"/>
        <w:rPr>
          <w:sz w:val="22"/>
          <w:szCs w:val="22"/>
        </w:rPr>
      </w:pPr>
      <w:r w:rsidRPr="00FB2F0D">
        <w:rPr>
          <w:sz w:val="22"/>
          <w:szCs w:val="22"/>
        </w:rPr>
        <w:t>jest przydatny do konkretnych celów planowanych przez Zamawiając</w:t>
      </w:r>
      <w:r>
        <w:rPr>
          <w:sz w:val="22"/>
          <w:szCs w:val="22"/>
        </w:rPr>
        <w:t>ego. Polska Grupa Górnicza S.A.,</w:t>
      </w:r>
    </w:p>
    <w:p w14:paraId="09899F81" w14:textId="5EB1A446" w:rsidR="006C6D06" w:rsidRPr="003F737C" w:rsidRDefault="006C6D06">
      <w:pPr>
        <w:pStyle w:val="Akapitzlist"/>
        <w:numPr>
          <w:ilvl w:val="0"/>
          <w:numId w:val="72"/>
        </w:numPr>
        <w:ind w:left="709" w:hanging="283"/>
        <w:jc w:val="both"/>
        <w:rPr>
          <w:sz w:val="22"/>
          <w:szCs w:val="22"/>
        </w:rPr>
      </w:pPr>
      <w:r w:rsidRPr="00FB2F0D">
        <w:rPr>
          <w:sz w:val="22"/>
          <w:szCs w:val="22"/>
        </w:rPr>
        <w:t>jest zgodny z obowiązującymi w Rzeczypospolitej Polskiej przepisami prawnymi, normami i</w:t>
      </w:r>
      <w:r>
        <w:rPr>
          <w:sz w:val="22"/>
          <w:szCs w:val="22"/>
        </w:rPr>
        <w:t> </w:t>
      </w:r>
      <w:r w:rsidRPr="00FB2F0D">
        <w:rPr>
          <w:sz w:val="22"/>
          <w:szCs w:val="22"/>
        </w:rPr>
        <w:t xml:space="preserve">wymaganiami organów państwowych. </w:t>
      </w:r>
    </w:p>
    <w:p w14:paraId="7FB8D6A6" w14:textId="77777777" w:rsidR="006C6D06" w:rsidRPr="008F19C3" w:rsidRDefault="006C6D06">
      <w:pPr>
        <w:numPr>
          <w:ilvl w:val="0"/>
          <w:numId w:val="57"/>
        </w:numPr>
        <w:jc w:val="both"/>
        <w:rPr>
          <w:sz w:val="22"/>
          <w:szCs w:val="22"/>
        </w:rPr>
      </w:pPr>
      <w:r w:rsidRPr="003F737C">
        <w:rPr>
          <w:sz w:val="22"/>
          <w:szCs w:val="22"/>
        </w:rPr>
        <w:t>Przyjęcie lub odbiór przedmiotu zamówienia w żadnym przypadku nie zwalnia Wykonawcy od odpowiedzialności za wady lub inne uchybienia w spełnieniu wymagań określonych przez Zamawiającego.</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57"/>
      <w:bookmarkEnd w:id="158"/>
      <w:bookmarkEnd w:id="159"/>
      <w:bookmarkEnd w:id="160"/>
      <w:bookmarkEnd w:id="161"/>
    </w:p>
    <w:p w14:paraId="4B555A60" w14:textId="685C1B3F" w:rsidR="000C23F8" w:rsidRPr="008953DB" w:rsidRDefault="000C23F8">
      <w:pPr>
        <w:numPr>
          <w:ilvl w:val="0"/>
          <w:numId w:val="42"/>
        </w:numPr>
        <w:spacing w:line="259" w:lineRule="auto"/>
        <w:ind w:left="357" w:hanging="357"/>
        <w:jc w:val="both"/>
        <w:rPr>
          <w:sz w:val="22"/>
          <w:szCs w:val="22"/>
        </w:rPr>
      </w:pPr>
      <w:bookmarkStart w:id="162"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6C6D06" w:rsidRPr="006C6D06">
        <w:rPr>
          <w:color w:val="EE0000"/>
          <w:sz w:val="22"/>
          <w:szCs w:val="22"/>
        </w:rPr>
        <w:t xml:space="preserve">7 000 000,00 </w:t>
      </w:r>
      <w:r w:rsidRPr="006C6D06">
        <w:rPr>
          <w:color w:val="EE0000"/>
          <w:sz w:val="22"/>
          <w:szCs w:val="22"/>
        </w:rPr>
        <w:t xml:space="preserve">zł </w:t>
      </w:r>
      <w:r w:rsidRPr="008953DB">
        <w:rPr>
          <w:sz w:val="22"/>
          <w:szCs w:val="22"/>
        </w:rPr>
        <w:t>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pPr>
        <w:numPr>
          <w:ilvl w:val="0"/>
          <w:numId w:val="4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42"/>
        </w:numPr>
        <w:spacing w:line="259" w:lineRule="auto"/>
        <w:jc w:val="both"/>
        <w:rPr>
          <w:sz w:val="22"/>
          <w:szCs w:val="22"/>
        </w:rPr>
      </w:pPr>
      <w:bookmarkStart w:id="163"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42"/>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42"/>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42"/>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42"/>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42"/>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42"/>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42"/>
        </w:numPr>
        <w:spacing w:line="259" w:lineRule="auto"/>
        <w:jc w:val="both"/>
        <w:rPr>
          <w:sz w:val="22"/>
          <w:szCs w:val="22"/>
        </w:rPr>
      </w:pPr>
      <w:r w:rsidRPr="00F8529D">
        <w:rPr>
          <w:sz w:val="22"/>
          <w:szCs w:val="22"/>
        </w:rPr>
        <w:lastRenderedPageBreak/>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42"/>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42"/>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42"/>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42"/>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42"/>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42"/>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42"/>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42"/>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3"/>
    <w:p w14:paraId="2A489FB5" w14:textId="77777777" w:rsidR="00AD48CF" w:rsidRPr="00F8529D" w:rsidRDefault="00AD48CF">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08BE508" w:rsidR="000C23F8" w:rsidRPr="00C30D61" w:rsidRDefault="000C23F8" w:rsidP="000C23F8">
      <w:pPr>
        <w:pStyle w:val="Nagwek2"/>
      </w:pPr>
      <w:bookmarkStart w:id="164" w:name="_Toc106095867"/>
      <w:bookmarkStart w:id="165" w:name="_Toc106096307"/>
      <w:bookmarkStart w:id="166" w:name="_Toc106096411"/>
      <w:bookmarkStart w:id="167" w:name="_Toc204150232"/>
      <w:bookmarkEnd w:id="162"/>
      <w:r w:rsidRPr="00C30D61">
        <w:t>§ 8. Zabezpieczenie należytego wykonania Umowy</w:t>
      </w:r>
      <w:bookmarkEnd w:id="164"/>
      <w:bookmarkEnd w:id="165"/>
      <w:bookmarkEnd w:id="166"/>
      <w:bookmarkEnd w:id="167"/>
      <w:r w:rsidRPr="00C30D61">
        <w:t xml:space="preserve">  </w:t>
      </w:r>
      <w:r w:rsidR="006C6D06">
        <w:t>- nie dotyczy</w:t>
      </w:r>
    </w:p>
    <w:p w14:paraId="5C6120CB" w14:textId="77777777" w:rsidR="000C23F8" w:rsidRPr="00DF1FE2" w:rsidRDefault="000C23F8" w:rsidP="000C23F8">
      <w:pPr>
        <w:pStyle w:val="Nagwek2"/>
      </w:pPr>
      <w:bookmarkStart w:id="168" w:name="_Toc64016205"/>
      <w:bookmarkStart w:id="169" w:name="_Toc106095868"/>
      <w:bookmarkStart w:id="170" w:name="_Toc106096308"/>
      <w:bookmarkStart w:id="171" w:name="_Toc106096412"/>
      <w:bookmarkStart w:id="172" w:name="_Toc204150233"/>
      <w:r w:rsidRPr="00DF1FE2">
        <w:t>§ 9. Wymagania dotyczące zatrudnienia</w:t>
      </w:r>
      <w:bookmarkEnd w:id="168"/>
      <w:r>
        <w:t xml:space="preserve"> </w:t>
      </w:r>
      <w:r w:rsidRPr="00823387">
        <w:rPr>
          <w:i/>
          <w:iCs/>
          <w:color w:val="FF0000"/>
        </w:rPr>
        <w:t>(dotyczy usług)</w:t>
      </w:r>
      <w:bookmarkEnd w:id="169"/>
      <w:bookmarkEnd w:id="170"/>
      <w:bookmarkEnd w:id="171"/>
      <w:bookmarkEnd w:id="172"/>
    </w:p>
    <w:p w14:paraId="110B2D57" w14:textId="77777777" w:rsidR="000C23F8" w:rsidRPr="00B84609" w:rsidRDefault="000C23F8" w:rsidP="000C23F8">
      <w:pPr>
        <w:pStyle w:val="Akapitzlist"/>
        <w:spacing w:line="259" w:lineRule="auto"/>
        <w:ind w:left="284"/>
        <w:jc w:val="both"/>
        <w:rPr>
          <w:sz w:val="8"/>
          <w:szCs w:val="8"/>
        </w:rPr>
      </w:pPr>
      <w:bookmarkStart w:id="173" w:name="_Hlk67826210"/>
    </w:p>
    <w:p w14:paraId="7CE0A40B" w14:textId="77777777" w:rsidR="006C6D06" w:rsidRPr="00F8529D" w:rsidRDefault="006C6D06">
      <w:pPr>
        <w:numPr>
          <w:ilvl w:val="0"/>
          <w:numId w:val="45"/>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4" w:name="_Hlk144462323"/>
      <w:r w:rsidRPr="00F8529D">
        <w:rPr>
          <w:sz w:val="22"/>
          <w:szCs w:val="22"/>
        </w:rPr>
        <w:t>do realizacji zamówienia pracowników zgodnie z obowiązującymi przepisami prawa</w:t>
      </w:r>
      <w:bookmarkEnd w:id="174"/>
      <w:r w:rsidRPr="00F8529D">
        <w:rPr>
          <w:sz w:val="22"/>
          <w:szCs w:val="22"/>
        </w:rPr>
        <w:t xml:space="preserve">, </w:t>
      </w:r>
      <w:bookmarkStart w:id="175" w:name="_Hlk144462332"/>
      <w:r w:rsidRPr="00F8529D">
        <w:rPr>
          <w:sz w:val="22"/>
          <w:szCs w:val="22"/>
        </w:rPr>
        <w:t>a także do zapewnienia, że Podwykonawca także zatrudniał będzie do realizacji zamówienia pracowników zgodnie z obowiązującymi przepisami prawa</w:t>
      </w:r>
      <w:bookmarkEnd w:id="175"/>
      <w:r w:rsidRPr="00F8529D">
        <w:rPr>
          <w:sz w:val="22"/>
          <w:szCs w:val="22"/>
        </w:rPr>
        <w:t>.</w:t>
      </w:r>
    </w:p>
    <w:p w14:paraId="51023687" w14:textId="77777777" w:rsidR="006C6D06" w:rsidRPr="00F8529D" w:rsidRDefault="006C6D06">
      <w:pPr>
        <w:numPr>
          <w:ilvl w:val="0"/>
          <w:numId w:val="45"/>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5CF2AEAF" w14:textId="77777777" w:rsidR="006C6D06" w:rsidRPr="00F8529D" w:rsidRDefault="006C6D06">
      <w:pPr>
        <w:numPr>
          <w:ilvl w:val="0"/>
          <w:numId w:val="45"/>
        </w:numPr>
        <w:spacing w:line="259" w:lineRule="auto"/>
        <w:ind w:hanging="357"/>
        <w:jc w:val="both"/>
        <w:rPr>
          <w:sz w:val="22"/>
          <w:szCs w:val="22"/>
        </w:rPr>
      </w:pPr>
      <w:bookmarkStart w:id="176"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6"/>
    <w:p w14:paraId="65246104" w14:textId="77777777" w:rsidR="006C6D06" w:rsidRPr="00F8529D" w:rsidRDefault="006C6D06">
      <w:pPr>
        <w:numPr>
          <w:ilvl w:val="0"/>
          <w:numId w:val="45"/>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3FAAB071" w14:textId="49EDD779" w:rsidR="006C6D06" w:rsidRPr="00F8529D" w:rsidRDefault="006C6D06">
      <w:pPr>
        <w:numPr>
          <w:ilvl w:val="0"/>
          <w:numId w:val="45"/>
        </w:numPr>
        <w:spacing w:line="259" w:lineRule="auto"/>
        <w:ind w:left="363" w:hanging="357"/>
        <w:jc w:val="both"/>
        <w:rPr>
          <w:sz w:val="22"/>
          <w:szCs w:val="22"/>
        </w:rPr>
      </w:pPr>
      <w:r w:rsidRPr="00F8529D">
        <w:rPr>
          <w:sz w:val="22"/>
          <w:szCs w:val="22"/>
        </w:rPr>
        <w:lastRenderedPageBreak/>
        <w:t xml:space="preserve">W przypadku odmowy dopuszczenia do realizacji zamówienia pracowników ze względu na okoliczności określone w ust. </w:t>
      </w:r>
      <w:r>
        <w:rPr>
          <w:sz w:val="22"/>
          <w:szCs w:val="22"/>
        </w:rPr>
        <w:t>4</w:t>
      </w:r>
      <w:r w:rsidRPr="00F8529D">
        <w:rPr>
          <w:sz w:val="22"/>
          <w:szCs w:val="22"/>
        </w:rPr>
        <w:t xml:space="preserve"> Wykonawca jest zobow</w:t>
      </w:r>
      <w:r>
        <w:rPr>
          <w:sz w:val="22"/>
          <w:szCs w:val="22"/>
        </w:rPr>
        <w:t xml:space="preserve">iązany zabezpieczyć prawidłową </w:t>
      </w:r>
      <w:r w:rsidRPr="00F8529D">
        <w:rPr>
          <w:sz w:val="22"/>
          <w:szCs w:val="22"/>
        </w:rPr>
        <w:t>i</w:t>
      </w:r>
      <w:r w:rsidR="00CF5E1C">
        <w:rPr>
          <w:sz w:val="22"/>
          <w:szCs w:val="22"/>
        </w:rPr>
        <w:t> </w:t>
      </w:r>
      <w:r w:rsidRPr="00F8529D">
        <w:rPr>
          <w:sz w:val="22"/>
          <w:szCs w:val="22"/>
        </w:rPr>
        <w:t>terminową realizację zamówienia przy zatrudnieniu innych osób.</w:t>
      </w:r>
    </w:p>
    <w:p w14:paraId="123FBEAA" w14:textId="77777777" w:rsidR="006C6D06" w:rsidRPr="00D43D5D" w:rsidRDefault="006C6D06">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7" w:name="_Toc64016206"/>
      <w:bookmarkStart w:id="178" w:name="_Toc106095869"/>
      <w:bookmarkStart w:id="179" w:name="_Toc106096309"/>
      <w:bookmarkStart w:id="180" w:name="_Toc106096413"/>
      <w:bookmarkStart w:id="181" w:name="_Toc204150234"/>
      <w:bookmarkStart w:id="182" w:name="_Hlk147301573"/>
      <w:bookmarkEnd w:id="173"/>
      <w:r w:rsidRPr="00F8529D">
        <w:t>§ 10. Podwykonawstwo</w:t>
      </w:r>
      <w:bookmarkEnd w:id="177"/>
      <w:bookmarkEnd w:id="178"/>
      <w:bookmarkEnd w:id="179"/>
      <w:bookmarkEnd w:id="180"/>
      <w:bookmarkEnd w:id="181"/>
    </w:p>
    <w:p w14:paraId="64F55AD4" w14:textId="3A2374FD" w:rsidR="00430097" w:rsidRPr="00F8529D" w:rsidRDefault="00430097">
      <w:pPr>
        <w:numPr>
          <w:ilvl w:val="0"/>
          <w:numId w:val="54"/>
        </w:numPr>
        <w:ind w:left="284" w:hanging="284"/>
        <w:jc w:val="both"/>
        <w:rPr>
          <w:sz w:val="22"/>
          <w:szCs w:val="22"/>
        </w:rPr>
      </w:pPr>
      <w:bookmarkStart w:id="183" w:name="_Hlk68846287"/>
      <w:bookmarkEnd w:id="18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4"/>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4" w:name="_Hlk144463822"/>
      <w:r w:rsidRPr="00F8529D">
        <w:rPr>
          <w:sz w:val="22"/>
          <w:szCs w:val="22"/>
        </w:rPr>
        <w:t>warunków udziału w postępowaniu</w:t>
      </w:r>
      <w:bookmarkEnd w:id="184"/>
      <w:r w:rsidRPr="00F8529D">
        <w:rPr>
          <w:sz w:val="22"/>
          <w:szCs w:val="22"/>
        </w:rPr>
        <w:t xml:space="preserve">, Wykonawca jest obowiązany </w:t>
      </w:r>
      <w:r w:rsidRPr="00F8529D">
        <w:rPr>
          <w:iCs/>
          <w:sz w:val="22"/>
          <w:szCs w:val="22"/>
        </w:rPr>
        <w:t xml:space="preserve">złożyć </w:t>
      </w:r>
      <w:r w:rsidRPr="00F8529D">
        <w:rPr>
          <w:sz w:val="22"/>
          <w:szCs w:val="22"/>
        </w:rPr>
        <w:t xml:space="preserve">Zamawiającemu dokumenty, o których mowa w ust. 5 pkt 5 niniejszego </w:t>
      </w:r>
      <w:r w:rsidRPr="00F8529D">
        <w:rPr>
          <w:sz w:val="22"/>
          <w:szCs w:val="22"/>
        </w:rPr>
        <w:lastRenderedPageBreak/>
        <w:t>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5" w:name="_Hlk146783179"/>
      <w:r w:rsidRPr="00F8529D">
        <w:rPr>
          <w:sz w:val="22"/>
          <w:szCs w:val="22"/>
        </w:rPr>
        <w:t>Powierzenie wykonania części Umowy przez Podwykonawcę dalszemu podwykonawcy wymaga dodatkowo uprzedniej pisemnej zgody Wykonawcy na taką czynność.</w:t>
      </w:r>
    </w:p>
    <w:bookmarkEnd w:id="185"/>
    <w:p w14:paraId="7C221DDD" w14:textId="77777777" w:rsidR="00430097" w:rsidRPr="00F8529D" w:rsidRDefault="00430097">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4"/>
        </w:numPr>
        <w:spacing w:line="259" w:lineRule="auto"/>
        <w:ind w:left="360"/>
        <w:jc w:val="both"/>
        <w:rPr>
          <w:sz w:val="22"/>
          <w:szCs w:val="22"/>
        </w:rPr>
      </w:pPr>
      <w:bookmarkStart w:id="18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3"/>
      <w:bookmarkEnd w:id="186"/>
    </w:p>
    <w:p w14:paraId="1BF0BEE2" w14:textId="77777777" w:rsidR="00430097" w:rsidRPr="00F8529D" w:rsidRDefault="00430097">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7" w:name="_Toc64016207"/>
      <w:bookmarkStart w:id="188" w:name="_Toc106095870"/>
      <w:bookmarkStart w:id="189" w:name="_Toc106096310"/>
      <w:bookmarkStart w:id="190" w:name="_Toc106096414"/>
      <w:bookmarkStart w:id="191" w:name="_Toc204150235"/>
      <w:bookmarkStart w:id="192" w:name="_Hlk67826260"/>
      <w:r w:rsidRPr="00F8529D">
        <w:t>§ 11. Nadzór i koordynacja</w:t>
      </w:r>
      <w:bookmarkEnd w:id="187"/>
      <w:bookmarkEnd w:id="188"/>
      <w:bookmarkEnd w:id="189"/>
      <w:bookmarkEnd w:id="190"/>
      <w:bookmarkEnd w:id="191"/>
    </w:p>
    <w:p w14:paraId="6F855A53" w14:textId="352A83A3" w:rsidR="000C23F8" w:rsidRPr="00F8529D" w:rsidRDefault="000C23F8">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3" w:name="_Toc64016208"/>
      <w:bookmarkStart w:id="194" w:name="_Toc106095871"/>
      <w:bookmarkStart w:id="195" w:name="_Toc106096311"/>
      <w:bookmarkStart w:id="196" w:name="_Toc106096415"/>
      <w:bookmarkStart w:id="197" w:name="_Toc204150236"/>
      <w:bookmarkStart w:id="198" w:name="_Hlk105672888"/>
      <w:r w:rsidRPr="00F8529D">
        <w:t>§ 12. Badania kontrolne (Audyt)</w:t>
      </w:r>
      <w:bookmarkEnd w:id="193"/>
      <w:bookmarkEnd w:id="194"/>
      <w:bookmarkEnd w:id="195"/>
      <w:bookmarkEnd w:id="196"/>
      <w:bookmarkEnd w:id="197"/>
    </w:p>
    <w:p w14:paraId="4D5C0A00"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9" w:name="_Hlk148344040"/>
      <w:r w:rsidR="00382754" w:rsidRPr="00F8529D">
        <w:rPr>
          <w:sz w:val="22"/>
          <w:szCs w:val="22"/>
        </w:rPr>
        <w:t>, z zastrzeżeniem ust. 4 poniżej.</w:t>
      </w:r>
    </w:p>
    <w:p w14:paraId="2B9A925A" w14:textId="5B68C2CA" w:rsidR="006322B0" w:rsidRPr="00F8529D" w:rsidRDefault="006322B0">
      <w:pPr>
        <w:numPr>
          <w:ilvl w:val="0"/>
          <w:numId w:val="44"/>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9"/>
    <w:p w14:paraId="77A9EE64" w14:textId="17E256CE" w:rsidR="000C23F8" w:rsidRPr="00F8529D" w:rsidRDefault="000C23F8">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0" w:name="_Hlk146783280"/>
      <w:r w:rsidR="00A326D5" w:rsidRPr="00F8529D">
        <w:rPr>
          <w:sz w:val="22"/>
          <w:szCs w:val="22"/>
        </w:rPr>
        <w:t>są następujące</w:t>
      </w:r>
      <w:r w:rsidRPr="00F8529D">
        <w:rPr>
          <w:sz w:val="22"/>
          <w:szCs w:val="22"/>
        </w:rPr>
        <w:t>:</w:t>
      </w:r>
      <w:bookmarkEnd w:id="200"/>
    </w:p>
    <w:p w14:paraId="4D2B620C" w14:textId="77777777" w:rsidR="000C23F8" w:rsidRPr="00F8529D" w:rsidRDefault="000C23F8">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4"/>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4"/>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1" w:name="_Hlk146783344"/>
      <w:r w:rsidR="004D5DFE" w:rsidRPr="00F8529D">
        <w:rPr>
          <w:sz w:val="22"/>
          <w:szCs w:val="22"/>
        </w:rPr>
        <w:t>na zasadach określonych w § 14 ust. 4 Umowy</w:t>
      </w:r>
      <w:r w:rsidRPr="00F8529D">
        <w:rPr>
          <w:sz w:val="22"/>
          <w:szCs w:val="22"/>
        </w:rPr>
        <w:t>.</w:t>
      </w:r>
      <w:bookmarkEnd w:id="201"/>
    </w:p>
    <w:p w14:paraId="114D874C" w14:textId="77777777" w:rsidR="000C23F8" w:rsidRPr="000E4913" w:rsidRDefault="000C23F8" w:rsidP="000C23F8">
      <w:pPr>
        <w:pStyle w:val="Nagwek2"/>
      </w:pPr>
      <w:bookmarkStart w:id="202" w:name="_Toc64016209"/>
      <w:bookmarkStart w:id="203" w:name="_Toc106095872"/>
      <w:bookmarkStart w:id="204" w:name="_Toc106096312"/>
      <w:bookmarkStart w:id="205" w:name="_Toc106096416"/>
      <w:bookmarkStart w:id="206" w:name="_Toc204150237"/>
      <w:bookmarkStart w:id="207" w:name="_Hlk156823361"/>
      <w:bookmarkStart w:id="208" w:name="_Hlk155701067"/>
      <w:bookmarkEnd w:id="192"/>
      <w:bookmarkEnd w:id="198"/>
      <w:r w:rsidRPr="000E4913">
        <w:t>§ 1</w:t>
      </w:r>
      <w:r>
        <w:t>3</w:t>
      </w:r>
      <w:r w:rsidRPr="000E4913">
        <w:t>. Kary umowne i odpowiedzialność</w:t>
      </w:r>
      <w:bookmarkEnd w:id="202"/>
      <w:bookmarkEnd w:id="203"/>
      <w:bookmarkEnd w:id="204"/>
      <w:bookmarkEnd w:id="205"/>
      <w:bookmarkEnd w:id="206"/>
      <w:r w:rsidRPr="000E4913">
        <w:t xml:space="preserve"> </w:t>
      </w:r>
    </w:p>
    <w:p w14:paraId="62E1AAE8" w14:textId="77777777" w:rsidR="006C6D06" w:rsidRPr="000E4913" w:rsidRDefault="006C6D06">
      <w:pPr>
        <w:numPr>
          <w:ilvl w:val="0"/>
          <w:numId w:val="46"/>
        </w:numPr>
        <w:spacing w:line="259" w:lineRule="auto"/>
        <w:ind w:hanging="357"/>
        <w:jc w:val="both"/>
        <w:rPr>
          <w:sz w:val="22"/>
          <w:szCs w:val="22"/>
        </w:rPr>
      </w:pPr>
      <w:bookmarkStart w:id="209" w:name="_Toc83291685"/>
      <w:bookmarkStart w:id="210" w:name="_Toc106095873"/>
      <w:bookmarkStart w:id="211" w:name="_Toc106096313"/>
      <w:bookmarkStart w:id="212" w:name="_Toc106096417"/>
      <w:bookmarkStart w:id="213" w:name="_Toc204150238"/>
      <w:bookmarkEnd w:id="207"/>
      <w:bookmarkEnd w:id="208"/>
      <w:r>
        <w:rPr>
          <w:sz w:val="22"/>
          <w:szCs w:val="22"/>
        </w:rPr>
        <w:t>Zamawiający</w:t>
      </w:r>
      <w:r w:rsidRPr="000E4913">
        <w:rPr>
          <w:sz w:val="22"/>
          <w:szCs w:val="22"/>
        </w:rPr>
        <w:t xml:space="preserve"> może naliczyć Wykonawcy kary umowne:</w:t>
      </w:r>
    </w:p>
    <w:p w14:paraId="0666672B" w14:textId="77777777" w:rsidR="006C6D06" w:rsidRPr="00782CCB" w:rsidRDefault="006C6D06">
      <w:pPr>
        <w:pStyle w:val="Akapitzlist"/>
        <w:numPr>
          <w:ilvl w:val="1"/>
          <w:numId w:val="46"/>
        </w:numPr>
        <w:spacing w:line="276" w:lineRule="auto"/>
        <w:ind w:left="720"/>
        <w:jc w:val="both"/>
        <w:rPr>
          <w:i/>
          <w:iCs/>
          <w:sz w:val="22"/>
          <w:szCs w:val="22"/>
        </w:rPr>
      </w:pPr>
      <w:bookmarkStart w:id="214" w:name="_Hlk67826332"/>
      <w:r>
        <w:rPr>
          <w:sz w:val="22"/>
          <w:szCs w:val="22"/>
        </w:rPr>
        <w:t>za nieuczestniczenie w naradach roboczych i spotkaniach wyznaczonych przez Zamawiającego – w wysokości 1 000,00 zł. za każdą nieobecność,</w:t>
      </w:r>
    </w:p>
    <w:p w14:paraId="21908AC7" w14:textId="77777777" w:rsidR="006C6D06" w:rsidRPr="0019416D" w:rsidRDefault="006C6D06">
      <w:pPr>
        <w:pStyle w:val="Akapitzlist"/>
        <w:numPr>
          <w:ilvl w:val="1"/>
          <w:numId w:val="46"/>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Pr>
          <w:sz w:val="22"/>
          <w:szCs w:val="22"/>
        </w:rPr>
        <w:t>,</w:t>
      </w:r>
    </w:p>
    <w:p w14:paraId="4128C9F0" w14:textId="77777777" w:rsidR="006C6D06" w:rsidRPr="006524C6" w:rsidRDefault="006C6D06">
      <w:pPr>
        <w:numPr>
          <w:ilvl w:val="1"/>
          <w:numId w:val="46"/>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w:t>
      </w:r>
      <w:r w:rsidRPr="006524C6">
        <w:rPr>
          <w:sz w:val="22"/>
          <w:szCs w:val="22"/>
        </w:rPr>
        <w:lastRenderedPageBreak/>
        <w:t>naliczy kary umownej jeżeli w wyniku przedłożenia dokumentów zostanie stwierdzone zachowanie ciągłości ubezpieczenia Wykonawcy</w:t>
      </w:r>
      <w:r>
        <w:rPr>
          <w:sz w:val="22"/>
          <w:szCs w:val="22"/>
        </w:rPr>
        <w:t>,</w:t>
      </w:r>
    </w:p>
    <w:p w14:paraId="54D7C744" w14:textId="77777777" w:rsidR="006C6D06" w:rsidRPr="00261CE4" w:rsidRDefault="006C6D06">
      <w:pPr>
        <w:numPr>
          <w:ilvl w:val="1"/>
          <w:numId w:val="46"/>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261CE4">
        <w:rPr>
          <w:sz w:val="22"/>
          <w:szCs w:val="22"/>
        </w:rPr>
        <w:t xml:space="preserve">Umowy netto, o której mowa w § 3 ust. 1, </w:t>
      </w:r>
      <w:bookmarkStart w:id="215" w:name="_Hlk146783575"/>
      <w:r w:rsidRPr="00261CE4">
        <w:rPr>
          <w:sz w:val="22"/>
          <w:szCs w:val="22"/>
        </w:rPr>
        <w:t>za każdy stwierdzony przypadek,</w:t>
      </w:r>
    </w:p>
    <w:bookmarkEnd w:id="215"/>
    <w:p w14:paraId="750455B0" w14:textId="77777777" w:rsidR="006C6D06" w:rsidRPr="00261CE4" w:rsidRDefault="006C6D06">
      <w:pPr>
        <w:numPr>
          <w:ilvl w:val="1"/>
          <w:numId w:val="46"/>
        </w:numPr>
        <w:spacing w:line="259" w:lineRule="auto"/>
        <w:ind w:left="720"/>
        <w:jc w:val="both"/>
        <w:rPr>
          <w:sz w:val="22"/>
          <w:szCs w:val="22"/>
        </w:rPr>
      </w:pPr>
      <w:r w:rsidRPr="00261CE4">
        <w:rPr>
          <w:sz w:val="22"/>
          <w:szCs w:val="22"/>
        </w:rPr>
        <w:t>w przypadku stawienia się do pracy lub wykonywana pracy przez pracowników Wykonawcy:</w:t>
      </w:r>
    </w:p>
    <w:p w14:paraId="425846E9" w14:textId="77777777" w:rsidR="006C6D06" w:rsidRPr="00261CE4" w:rsidRDefault="006C6D06">
      <w:pPr>
        <w:numPr>
          <w:ilvl w:val="2"/>
          <w:numId w:val="46"/>
        </w:numPr>
        <w:spacing w:line="259" w:lineRule="auto"/>
        <w:jc w:val="both"/>
        <w:rPr>
          <w:sz w:val="22"/>
          <w:szCs w:val="22"/>
        </w:rPr>
      </w:pPr>
      <w:r w:rsidRPr="00261CE4">
        <w:rPr>
          <w:sz w:val="22"/>
          <w:szCs w:val="22"/>
        </w:rPr>
        <w:t xml:space="preserve">w stanie po użyciu alkoholu (stan po użyciu alkoholu zachodzi, gdy zawartość alkoholu </w:t>
      </w:r>
      <w:r w:rsidRPr="00261CE4">
        <w:rPr>
          <w:sz w:val="22"/>
          <w:szCs w:val="22"/>
        </w:rPr>
        <w:br/>
        <w:t>w organizmie wynosi lub prowadzi do stężenia we krwi od 0,2‰ do 0,5‰ alkoholu albo obecności w wydychanym powietrzu od 0,1 mg do 0,25 mg alkoholu w 1 dm3),</w:t>
      </w:r>
    </w:p>
    <w:p w14:paraId="4FA529CB" w14:textId="77777777" w:rsidR="006C6D06" w:rsidRPr="00261CE4" w:rsidRDefault="006C6D06">
      <w:pPr>
        <w:numPr>
          <w:ilvl w:val="2"/>
          <w:numId w:val="46"/>
        </w:numPr>
        <w:spacing w:line="259" w:lineRule="auto"/>
        <w:jc w:val="both"/>
        <w:rPr>
          <w:sz w:val="22"/>
          <w:szCs w:val="22"/>
        </w:rPr>
      </w:pPr>
      <w:r w:rsidRPr="00261CE4">
        <w:rPr>
          <w:sz w:val="22"/>
          <w:szCs w:val="22"/>
        </w:rPr>
        <w:t xml:space="preserve">w stanie nietrzeźwości (stan nietrzeźwości zachodzi, gdy zawartość alkoholu w organizmie wynosi lub prowadzi do stężenia we krwi powyżej 0,5‰ alkoholu albo obecności </w:t>
      </w:r>
      <w:r w:rsidRPr="00261CE4">
        <w:rPr>
          <w:sz w:val="22"/>
          <w:szCs w:val="22"/>
        </w:rPr>
        <w:br/>
        <w:t>w wydychanym powietrzu powyżej 0,25 mg alkoholu w 1 dm3),</w:t>
      </w:r>
    </w:p>
    <w:p w14:paraId="0E411FB9" w14:textId="77777777" w:rsidR="006C6D06" w:rsidRPr="00261CE4" w:rsidRDefault="006C6D06">
      <w:pPr>
        <w:numPr>
          <w:ilvl w:val="2"/>
          <w:numId w:val="46"/>
        </w:numPr>
        <w:spacing w:line="259" w:lineRule="auto"/>
        <w:jc w:val="both"/>
        <w:rPr>
          <w:sz w:val="22"/>
          <w:szCs w:val="22"/>
        </w:rPr>
      </w:pPr>
      <w:r w:rsidRPr="00261CE4">
        <w:rPr>
          <w:sz w:val="22"/>
          <w:szCs w:val="22"/>
        </w:rPr>
        <w:t xml:space="preserve">którzy są pod wpływem narkotyków lub innych substancji, których oddziaływanie </w:t>
      </w:r>
      <w:r w:rsidRPr="00261CE4">
        <w:rPr>
          <w:sz w:val="22"/>
          <w:szCs w:val="22"/>
        </w:rPr>
        <w:br/>
        <w:t xml:space="preserve">na organizm pracownika uniemożliwia należyte wykonanie obowiązków pracowniczych (dalej inne substancje), </w:t>
      </w:r>
    </w:p>
    <w:p w14:paraId="736AC0EA" w14:textId="77777777" w:rsidR="006C6D06" w:rsidRPr="00261CE4" w:rsidRDefault="006C6D06">
      <w:pPr>
        <w:numPr>
          <w:ilvl w:val="2"/>
          <w:numId w:val="46"/>
        </w:numPr>
        <w:spacing w:line="259" w:lineRule="auto"/>
        <w:jc w:val="both"/>
        <w:rPr>
          <w:sz w:val="22"/>
          <w:szCs w:val="22"/>
        </w:rPr>
      </w:pPr>
      <w:r w:rsidRPr="00261CE4">
        <w:rPr>
          <w:sz w:val="22"/>
          <w:szCs w:val="22"/>
        </w:rPr>
        <w:t>którzy używają lub spożywają alkohol, narkotyki lub inne substancji w czasie pracy lub na terenie zakładu pracy,</w:t>
      </w:r>
    </w:p>
    <w:p w14:paraId="6177C080" w14:textId="77777777" w:rsidR="006C6D06" w:rsidRPr="00261CE4" w:rsidRDefault="006C6D06">
      <w:pPr>
        <w:numPr>
          <w:ilvl w:val="2"/>
          <w:numId w:val="46"/>
        </w:numPr>
        <w:spacing w:line="259" w:lineRule="auto"/>
        <w:ind w:left="1134" w:hanging="425"/>
        <w:jc w:val="both"/>
        <w:rPr>
          <w:sz w:val="22"/>
          <w:szCs w:val="22"/>
        </w:rPr>
      </w:pPr>
      <w:r w:rsidRPr="00261CE4">
        <w:rPr>
          <w:sz w:val="22"/>
          <w:szCs w:val="22"/>
        </w:rPr>
        <w:t xml:space="preserve">którzy wnoszą alkohol, narkotyki lub inne substancje na teren zakładu pracy, </w:t>
      </w:r>
    </w:p>
    <w:p w14:paraId="4A20D321" w14:textId="77777777" w:rsidR="006C6D06" w:rsidRPr="00261CE4" w:rsidRDefault="006C6D06" w:rsidP="006C6D06">
      <w:pPr>
        <w:spacing w:line="259" w:lineRule="auto"/>
        <w:ind w:left="709"/>
        <w:jc w:val="both"/>
        <w:rPr>
          <w:sz w:val="22"/>
          <w:szCs w:val="22"/>
        </w:rPr>
      </w:pPr>
      <w:r w:rsidRPr="00261CE4">
        <w:rPr>
          <w:sz w:val="22"/>
          <w:szCs w:val="22"/>
        </w:rPr>
        <w:t>w wysokości 1 000,00 zł za każdy stwierdzony przypadek;</w:t>
      </w:r>
    </w:p>
    <w:p w14:paraId="685070A7" w14:textId="77777777" w:rsidR="006C6D06" w:rsidRPr="00261CE4" w:rsidRDefault="006C6D06">
      <w:pPr>
        <w:numPr>
          <w:ilvl w:val="0"/>
          <w:numId w:val="46"/>
        </w:numPr>
        <w:spacing w:line="259" w:lineRule="auto"/>
        <w:jc w:val="both"/>
        <w:rPr>
          <w:sz w:val="22"/>
          <w:szCs w:val="22"/>
        </w:rPr>
      </w:pPr>
      <w:bookmarkStart w:id="216" w:name="_Hlk144479888"/>
      <w:bookmarkStart w:id="217" w:name="_Hlk146784619"/>
      <w:r w:rsidRPr="00261CE4">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8" w:name="_Hlk144479920"/>
      <w:bookmarkEnd w:id="216"/>
    </w:p>
    <w:bookmarkEnd w:id="217"/>
    <w:bookmarkEnd w:id="218"/>
    <w:p w14:paraId="70FEA46F" w14:textId="77777777" w:rsidR="006C6D06" w:rsidRPr="00261CE4" w:rsidRDefault="006C6D06">
      <w:pPr>
        <w:numPr>
          <w:ilvl w:val="0"/>
          <w:numId w:val="46"/>
        </w:numPr>
        <w:spacing w:line="259" w:lineRule="auto"/>
        <w:ind w:hanging="357"/>
        <w:jc w:val="both"/>
        <w:rPr>
          <w:sz w:val="22"/>
          <w:szCs w:val="22"/>
        </w:rPr>
      </w:pPr>
      <w:r w:rsidRPr="00261CE4">
        <w:rPr>
          <w:sz w:val="22"/>
          <w:szCs w:val="22"/>
        </w:rPr>
        <w:t>Zamawiający może naliczyć kary umowne w przypadku wystąpienia utrudnień w rozpoczęciu lub przeprowadzeniu lub zakończeniu Audytu, o którym mowa w § 12, z przyczyn leżących po stronie Wykonawcy:</w:t>
      </w:r>
    </w:p>
    <w:p w14:paraId="73F73A7F" w14:textId="77777777" w:rsidR="006C6D06" w:rsidRPr="00261CE4" w:rsidRDefault="006C6D06">
      <w:pPr>
        <w:numPr>
          <w:ilvl w:val="1"/>
          <w:numId w:val="46"/>
        </w:numPr>
        <w:spacing w:line="259" w:lineRule="auto"/>
        <w:ind w:left="720" w:hanging="357"/>
        <w:jc w:val="both"/>
        <w:rPr>
          <w:sz w:val="22"/>
          <w:szCs w:val="22"/>
        </w:rPr>
      </w:pPr>
      <w:r w:rsidRPr="00261CE4">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6E8C03DC" w14:textId="77777777" w:rsidR="006C6D06" w:rsidRPr="00261CE4" w:rsidRDefault="006C6D06">
      <w:pPr>
        <w:numPr>
          <w:ilvl w:val="1"/>
          <w:numId w:val="46"/>
        </w:numPr>
        <w:spacing w:line="259" w:lineRule="auto"/>
        <w:ind w:left="720" w:hanging="357"/>
        <w:jc w:val="both"/>
        <w:rPr>
          <w:sz w:val="22"/>
          <w:szCs w:val="22"/>
        </w:rPr>
      </w:pPr>
      <w:r w:rsidRPr="00261CE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C7CF427" w14:textId="77777777" w:rsidR="006C6D06" w:rsidRPr="00261CE4" w:rsidRDefault="006C6D06">
      <w:pPr>
        <w:numPr>
          <w:ilvl w:val="0"/>
          <w:numId w:val="46"/>
        </w:numPr>
        <w:spacing w:line="259" w:lineRule="auto"/>
        <w:ind w:hanging="357"/>
        <w:jc w:val="both"/>
        <w:rPr>
          <w:sz w:val="22"/>
          <w:szCs w:val="22"/>
        </w:rPr>
      </w:pPr>
      <w:bookmarkStart w:id="219" w:name="_Hlk146784751"/>
      <w:r w:rsidRPr="00261CE4">
        <w:rPr>
          <w:sz w:val="22"/>
          <w:szCs w:val="22"/>
        </w:rPr>
        <w:t xml:space="preserve">W przypadku: </w:t>
      </w:r>
    </w:p>
    <w:p w14:paraId="30AF3EEE" w14:textId="77777777" w:rsidR="006C6D06" w:rsidRPr="0029256C" w:rsidRDefault="006C6D06">
      <w:pPr>
        <w:numPr>
          <w:ilvl w:val="1"/>
          <w:numId w:val="46"/>
        </w:numPr>
        <w:spacing w:line="259" w:lineRule="auto"/>
        <w:jc w:val="both"/>
        <w:rPr>
          <w:sz w:val="22"/>
          <w:szCs w:val="22"/>
        </w:rPr>
      </w:pPr>
      <w:r w:rsidRPr="00261CE4">
        <w:rPr>
          <w:sz w:val="22"/>
          <w:szCs w:val="22"/>
        </w:rPr>
        <w:t>odstąpienia od Umowy w całości, rozwiązania</w:t>
      </w:r>
      <w:r w:rsidRPr="0029256C">
        <w:rPr>
          <w:sz w:val="22"/>
          <w:szCs w:val="22"/>
        </w:rPr>
        <w:t xml:space="preserve"> Umowy bez wypowiedzenia lub wypowiedzenia Umowy w całości przez którąkolwiek ze Stron z przyczyn leżących po stronie Wykonawcy, Zamawiającemu przysługuje kara umowna w wysokości 20% wartości netto Umowy, o której mowa w § 3 ust. 1.</w:t>
      </w:r>
    </w:p>
    <w:p w14:paraId="4E0E043B" w14:textId="77777777" w:rsidR="006C6D06" w:rsidRPr="0029256C" w:rsidRDefault="006C6D06" w:rsidP="006C6D06">
      <w:pPr>
        <w:spacing w:line="259" w:lineRule="auto"/>
        <w:ind w:left="1070"/>
        <w:jc w:val="both"/>
        <w:rPr>
          <w:b/>
          <w:bCs/>
          <w:sz w:val="22"/>
          <w:szCs w:val="22"/>
        </w:rPr>
      </w:pPr>
      <w:bookmarkStart w:id="220" w:name="_Hlk148444124"/>
      <w:r w:rsidRPr="0029256C">
        <w:rPr>
          <w:b/>
          <w:bCs/>
          <w:sz w:val="22"/>
          <w:szCs w:val="22"/>
        </w:rPr>
        <w:t>lub/i</w:t>
      </w:r>
    </w:p>
    <w:bookmarkEnd w:id="220"/>
    <w:p w14:paraId="0AC52820" w14:textId="77777777" w:rsidR="006C6D06" w:rsidRPr="0029256C" w:rsidRDefault="006C6D06">
      <w:pPr>
        <w:numPr>
          <w:ilvl w:val="1"/>
          <w:numId w:val="46"/>
        </w:numPr>
        <w:spacing w:line="259" w:lineRule="auto"/>
        <w:jc w:val="both"/>
        <w:rPr>
          <w:strike/>
          <w:sz w:val="22"/>
          <w:szCs w:val="22"/>
        </w:rPr>
      </w:pPr>
      <w:r w:rsidRPr="0029256C">
        <w:rPr>
          <w:sz w:val="22"/>
          <w:szCs w:val="22"/>
        </w:rPr>
        <w:t xml:space="preserve">odstąpienia od Umowy w części lub wypowiedzenia Umowy w części przez którąkolwiek ze Stron </w:t>
      </w:r>
      <w:bookmarkStart w:id="221" w:name="_Hlk144467500"/>
      <w:r w:rsidRPr="0029256C">
        <w:rPr>
          <w:sz w:val="22"/>
          <w:szCs w:val="22"/>
        </w:rPr>
        <w:t xml:space="preserve">z przyczyn leżących po stronie Wykonawcy, Zamawiającemu przysługuje kara umowna w wysokości 20% wartości netto niezrealizowanej części Umowy. </w:t>
      </w:r>
    </w:p>
    <w:bookmarkEnd w:id="221"/>
    <w:p w14:paraId="48A0FB30" w14:textId="77777777" w:rsidR="006C6D06" w:rsidRPr="0029256C" w:rsidRDefault="006C6D06">
      <w:pPr>
        <w:numPr>
          <w:ilvl w:val="0"/>
          <w:numId w:val="46"/>
        </w:numPr>
        <w:spacing w:line="259" w:lineRule="auto"/>
        <w:ind w:hanging="357"/>
        <w:jc w:val="both"/>
        <w:rPr>
          <w:sz w:val="22"/>
          <w:szCs w:val="22"/>
        </w:rPr>
      </w:pPr>
      <w:r w:rsidRPr="0029256C">
        <w:rPr>
          <w:sz w:val="22"/>
          <w:szCs w:val="22"/>
        </w:rPr>
        <w:t xml:space="preserve">Wykonawca może naliczyć Zamawiającemu karę umowną: </w:t>
      </w:r>
    </w:p>
    <w:p w14:paraId="62D136AE" w14:textId="77777777" w:rsidR="006C6D06" w:rsidRPr="0029256C" w:rsidRDefault="006C6D06">
      <w:pPr>
        <w:numPr>
          <w:ilvl w:val="1"/>
          <w:numId w:val="46"/>
        </w:numPr>
        <w:spacing w:line="259" w:lineRule="auto"/>
        <w:jc w:val="both"/>
        <w:rPr>
          <w:sz w:val="22"/>
          <w:szCs w:val="22"/>
        </w:rPr>
      </w:pPr>
      <w:bookmarkStart w:id="222" w:name="_Hlk148947447"/>
      <w:r w:rsidRPr="0029256C">
        <w:rPr>
          <w:sz w:val="22"/>
          <w:szCs w:val="22"/>
        </w:rPr>
        <w:t>za odstąpienie od Umowy w całości przez którąkolwiek ze Stron z winy Zamawiającego - w wysokości 20% wartości netto Umowy, o której mowa w § 3 ust. 1.</w:t>
      </w:r>
    </w:p>
    <w:p w14:paraId="0F2B8DAD" w14:textId="77777777" w:rsidR="006C6D06" w:rsidRPr="0029256C" w:rsidRDefault="006C6D06" w:rsidP="006C6D06">
      <w:pPr>
        <w:pStyle w:val="Akapitzlist"/>
        <w:spacing w:line="259" w:lineRule="auto"/>
        <w:ind w:left="360" w:firstLine="348"/>
        <w:jc w:val="both"/>
        <w:rPr>
          <w:b/>
          <w:bCs/>
          <w:sz w:val="22"/>
          <w:szCs w:val="22"/>
        </w:rPr>
      </w:pPr>
      <w:r w:rsidRPr="0029256C">
        <w:rPr>
          <w:b/>
          <w:bCs/>
          <w:sz w:val="22"/>
          <w:szCs w:val="22"/>
        </w:rPr>
        <w:t>lub/i</w:t>
      </w:r>
    </w:p>
    <w:p w14:paraId="14E6DEDF" w14:textId="77777777" w:rsidR="006C6D06" w:rsidRPr="0029256C" w:rsidRDefault="006C6D06">
      <w:pPr>
        <w:numPr>
          <w:ilvl w:val="1"/>
          <w:numId w:val="46"/>
        </w:numPr>
        <w:spacing w:line="259" w:lineRule="auto"/>
        <w:jc w:val="both"/>
        <w:rPr>
          <w:sz w:val="22"/>
          <w:szCs w:val="22"/>
        </w:rPr>
      </w:pPr>
      <w:r w:rsidRPr="0029256C">
        <w:rPr>
          <w:sz w:val="22"/>
          <w:szCs w:val="22"/>
        </w:rPr>
        <w:lastRenderedPageBreak/>
        <w:t>za odstąpienie od Umowy w części przez którąkolwiek ze Stron z winy Zamawiającego - w wysokości 20% wartości netto niezrealizowanej części Umowy.</w:t>
      </w:r>
      <w:bookmarkEnd w:id="222"/>
    </w:p>
    <w:p w14:paraId="7800CD40" w14:textId="51A61018" w:rsidR="006C6D06" w:rsidRPr="00F8529D" w:rsidRDefault="006C6D06">
      <w:pPr>
        <w:numPr>
          <w:ilvl w:val="0"/>
          <w:numId w:val="46"/>
        </w:numPr>
        <w:spacing w:line="259" w:lineRule="auto"/>
        <w:ind w:hanging="357"/>
        <w:jc w:val="both"/>
        <w:rPr>
          <w:sz w:val="22"/>
          <w:szCs w:val="22"/>
        </w:rPr>
      </w:pPr>
      <w:r w:rsidRPr="0029256C">
        <w:rPr>
          <w:sz w:val="22"/>
          <w:szCs w:val="22"/>
        </w:rPr>
        <w:t xml:space="preserve">Kary umowne podlegają kumulacji, w tym kara umowna za odstąpienie w części lub wypowiedzenie Umowy z innymi karami umownymi, przy czym łączna maksymalna wartość kar umownych przysługujących Zamawiającemu </w:t>
      </w:r>
      <w:r w:rsidRPr="00F8529D">
        <w:rPr>
          <w:sz w:val="22"/>
          <w:szCs w:val="22"/>
        </w:rPr>
        <w:t xml:space="preserve">nie przekroczy </w:t>
      </w:r>
      <w:r>
        <w:rPr>
          <w:sz w:val="22"/>
          <w:szCs w:val="22"/>
        </w:rPr>
        <w:t xml:space="preserve">50 % </w:t>
      </w:r>
      <w:r w:rsidRPr="00F8529D">
        <w:rPr>
          <w:sz w:val="22"/>
          <w:szCs w:val="22"/>
        </w:rPr>
        <w:t>wartości Umowy netto, o której mowa w § 3 ust.1.</w:t>
      </w:r>
    </w:p>
    <w:p w14:paraId="51CF11F3" w14:textId="77777777" w:rsidR="006C6D06" w:rsidRPr="00F8529D" w:rsidRDefault="006C6D06">
      <w:pPr>
        <w:numPr>
          <w:ilvl w:val="0"/>
          <w:numId w:val="46"/>
        </w:numPr>
        <w:spacing w:line="259" w:lineRule="auto"/>
        <w:jc w:val="both"/>
        <w:rPr>
          <w:sz w:val="22"/>
          <w:szCs w:val="22"/>
        </w:rPr>
      </w:pPr>
      <w:r w:rsidRPr="00F8529D">
        <w:rPr>
          <w:sz w:val="22"/>
          <w:szCs w:val="22"/>
        </w:rPr>
        <w:t>Termin płatności noty księgowej wystawionej tytułem kar umownych wynosi 30 dni od dnia wystawienia noty.</w:t>
      </w:r>
    </w:p>
    <w:p w14:paraId="0FF0814E" w14:textId="77777777" w:rsidR="006C6D06" w:rsidRPr="00F8529D" w:rsidRDefault="006C6D06">
      <w:pPr>
        <w:numPr>
          <w:ilvl w:val="0"/>
          <w:numId w:val="46"/>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189D41A3" w14:textId="77777777" w:rsidR="006C6D06" w:rsidRPr="008326BE" w:rsidRDefault="006C6D06">
      <w:pPr>
        <w:numPr>
          <w:ilvl w:val="0"/>
          <w:numId w:val="46"/>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4"/>
      <w:bookmarkEnd w:id="219"/>
    </w:p>
    <w:p w14:paraId="4E1E67AC" w14:textId="77777777" w:rsidR="000C23F8" w:rsidRPr="00F8529D" w:rsidRDefault="000C23F8" w:rsidP="000C23F8">
      <w:pPr>
        <w:pStyle w:val="Nagwek2"/>
      </w:pPr>
      <w:r w:rsidRPr="00F8529D">
        <w:t>§ 14. Rozwiązanie, odstąpienie lub wypowiedzenie Umowy</w:t>
      </w:r>
      <w:bookmarkEnd w:id="209"/>
      <w:bookmarkEnd w:id="210"/>
      <w:bookmarkEnd w:id="211"/>
      <w:bookmarkEnd w:id="212"/>
      <w:bookmarkEnd w:id="213"/>
    </w:p>
    <w:p w14:paraId="7F7C0D91" w14:textId="77777777" w:rsidR="000C23F8" w:rsidRPr="00F8529D" w:rsidRDefault="000C23F8">
      <w:pPr>
        <w:numPr>
          <w:ilvl w:val="0"/>
          <w:numId w:val="47"/>
        </w:numPr>
        <w:spacing w:line="259" w:lineRule="auto"/>
        <w:ind w:left="357" w:hanging="357"/>
        <w:jc w:val="both"/>
        <w:rPr>
          <w:sz w:val="22"/>
          <w:szCs w:val="22"/>
        </w:rPr>
      </w:pPr>
      <w:bookmarkStart w:id="223" w:name="_Hlk146784907"/>
      <w:r w:rsidRPr="00F8529D">
        <w:rPr>
          <w:sz w:val="22"/>
          <w:szCs w:val="22"/>
        </w:rPr>
        <w:t>Strony mogą rozwiązać Umowę na mocy porozumienia Stron.</w:t>
      </w:r>
    </w:p>
    <w:p w14:paraId="55217CF2" w14:textId="26C9E09B" w:rsidR="000C23F8" w:rsidRPr="00F8529D" w:rsidRDefault="000C23F8">
      <w:pPr>
        <w:numPr>
          <w:ilvl w:val="0"/>
          <w:numId w:val="47"/>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4" w:name="_Hlk144467170"/>
      <w:r w:rsidRPr="00F8529D">
        <w:rPr>
          <w:sz w:val="22"/>
          <w:szCs w:val="22"/>
        </w:rPr>
        <w:t xml:space="preserve">w całości </w:t>
      </w:r>
      <w:r w:rsidRPr="007875DA">
        <w:rPr>
          <w:color w:val="0070C0"/>
          <w:sz w:val="22"/>
          <w:szCs w:val="22"/>
        </w:rPr>
        <w:t>lub części</w:t>
      </w:r>
      <w:bookmarkEnd w:id="224"/>
      <w:r w:rsidR="00202054" w:rsidRPr="00483E04">
        <w:rPr>
          <w:color w:val="FF0000"/>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 </w:t>
      </w:r>
      <w:r w:rsidR="0072470D" w:rsidRPr="007875DA">
        <w:rPr>
          <w:color w:val="0070C0"/>
          <w:sz w:val="22"/>
          <w:szCs w:val="22"/>
        </w:rPr>
        <w:t>lub części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47"/>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7"/>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7"/>
        </w:numPr>
        <w:spacing w:line="259" w:lineRule="auto"/>
        <w:jc w:val="both"/>
        <w:rPr>
          <w:sz w:val="22"/>
          <w:szCs w:val="22"/>
        </w:rPr>
      </w:pPr>
      <w:bookmarkStart w:id="22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5"/>
    <w:p w14:paraId="3CE94781" w14:textId="5D693CC1" w:rsidR="000C23F8" w:rsidRPr="00F8529D" w:rsidRDefault="000C23F8">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7"/>
        </w:numPr>
        <w:spacing w:line="259" w:lineRule="auto"/>
        <w:ind w:hanging="357"/>
        <w:jc w:val="both"/>
        <w:rPr>
          <w:sz w:val="22"/>
          <w:szCs w:val="22"/>
        </w:rPr>
      </w:pPr>
      <w:bookmarkStart w:id="226"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6"/>
      <w:r w:rsidRPr="00F8529D">
        <w:rPr>
          <w:sz w:val="22"/>
          <w:szCs w:val="22"/>
        </w:rPr>
        <w:t>,</w:t>
      </w:r>
    </w:p>
    <w:p w14:paraId="50AE23C0" w14:textId="77777777" w:rsidR="000C23F8" w:rsidRPr="006C6D06" w:rsidRDefault="000C23F8">
      <w:pPr>
        <w:numPr>
          <w:ilvl w:val="1"/>
          <w:numId w:val="47"/>
        </w:numPr>
        <w:spacing w:line="259" w:lineRule="auto"/>
        <w:ind w:hanging="357"/>
        <w:jc w:val="both"/>
        <w:rPr>
          <w:sz w:val="22"/>
          <w:szCs w:val="22"/>
        </w:rPr>
      </w:pPr>
      <w:r w:rsidRPr="00F8529D">
        <w:rPr>
          <w:sz w:val="22"/>
          <w:szCs w:val="22"/>
        </w:rPr>
        <w:t xml:space="preserve">wystąpienia opóźnienia w rozpoczęciu lub przeprowadzeniu lub zakończeniu Audytu, o którym mowa w § 12 z przyczyn leżących po stronie Wykonawcy, przekraczającego łącznie 7 dni </w:t>
      </w:r>
      <w:r w:rsidRPr="006C6D06">
        <w:rPr>
          <w:sz w:val="22"/>
          <w:szCs w:val="22"/>
        </w:rPr>
        <w:t>roboczych,</w:t>
      </w:r>
    </w:p>
    <w:p w14:paraId="439E4E7F" w14:textId="561F9CE6" w:rsidR="000C23F8" w:rsidRPr="006C6D06" w:rsidRDefault="000C23F8">
      <w:pPr>
        <w:numPr>
          <w:ilvl w:val="1"/>
          <w:numId w:val="47"/>
        </w:numPr>
        <w:spacing w:line="259" w:lineRule="auto"/>
        <w:jc w:val="both"/>
        <w:rPr>
          <w:b/>
          <w:bCs/>
          <w:sz w:val="22"/>
          <w:szCs w:val="22"/>
        </w:rPr>
      </w:pPr>
      <w:r w:rsidRPr="006C6D06">
        <w:rPr>
          <w:sz w:val="22"/>
          <w:szCs w:val="22"/>
        </w:rPr>
        <w:t>nieprzystąpienia w danym dniu do realizacji zamówienia, przy czym odstąpienie</w:t>
      </w:r>
      <w:r w:rsidR="00202054" w:rsidRPr="006C6D06">
        <w:rPr>
          <w:sz w:val="22"/>
          <w:szCs w:val="22"/>
        </w:rPr>
        <w:t>/wypowiedzenie</w:t>
      </w:r>
      <w:r w:rsidRPr="006C6D06">
        <w:rPr>
          <w:sz w:val="22"/>
          <w:szCs w:val="22"/>
        </w:rPr>
        <w:t xml:space="preserve"> dotyczyć będzie tylko tej części </w:t>
      </w:r>
      <w:r w:rsidR="00202054" w:rsidRPr="006C6D06">
        <w:rPr>
          <w:sz w:val="22"/>
          <w:szCs w:val="22"/>
        </w:rPr>
        <w:t>U</w:t>
      </w:r>
      <w:r w:rsidRPr="006C6D06">
        <w:rPr>
          <w:sz w:val="22"/>
          <w:szCs w:val="22"/>
        </w:rPr>
        <w:t>mowy,</w:t>
      </w:r>
    </w:p>
    <w:p w14:paraId="2B363E7F" w14:textId="77777777" w:rsidR="000C23F8" w:rsidRPr="00F8529D" w:rsidRDefault="000C23F8">
      <w:pPr>
        <w:numPr>
          <w:ilvl w:val="1"/>
          <w:numId w:val="47"/>
        </w:numPr>
        <w:spacing w:line="259" w:lineRule="auto"/>
        <w:jc w:val="both"/>
        <w:rPr>
          <w:sz w:val="22"/>
          <w:szCs w:val="22"/>
        </w:rPr>
      </w:pPr>
      <w:r w:rsidRPr="006C6D06">
        <w:rPr>
          <w:sz w:val="22"/>
          <w:szCs w:val="22"/>
        </w:rPr>
        <w:t xml:space="preserve">otwarcia </w:t>
      </w:r>
      <w:r w:rsidRPr="00F8529D">
        <w:rPr>
          <w:sz w:val="22"/>
          <w:szCs w:val="22"/>
        </w:rPr>
        <w:t>postępowania likwidacyjnego Wykonawcy.</w:t>
      </w:r>
    </w:p>
    <w:p w14:paraId="5B08583D" w14:textId="453A3EA4" w:rsidR="000C23F8" w:rsidRPr="00F8529D" w:rsidRDefault="000C23F8">
      <w:pPr>
        <w:numPr>
          <w:ilvl w:val="0"/>
          <w:numId w:val="47"/>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8326BE">
        <w:rPr>
          <w:color w:val="FF0000"/>
          <w:sz w:val="22"/>
          <w:szCs w:val="22"/>
        </w:rPr>
        <w:t>…</w:t>
      </w:r>
      <w:r w:rsidRPr="008326BE">
        <w:rPr>
          <w:color w:val="FF0000"/>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6C6D06" w:rsidRDefault="00A603EC">
      <w:pPr>
        <w:numPr>
          <w:ilvl w:val="0"/>
          <w:numId w:val="47"/>
        </w:numPr>
        <w:spacing w:line="256" w:lineRule="auto"/>
        <w:jc w:val="both"/>
        <w:rPr>
          <w:sz w:val="22"/>
          <w:szCs w:val="22"/>
        </w:rPr>
      </w:pPr>
      <w:bookmarkStart w:id="227" w:name="_Hlk146784951"/>
      <w:bookmarkEnd w:id="223"/>
      <w:r w:rsidRPr="00F8529D">
        <w:rPr>
          <w:sz w:val="22"/>
          <w:szCs w:val="22"/>
        </w:rPr>
        <w:t>Z uprawnienia do odstąpienia od Umowy</w:t>
      </w:r>
      <w:r w:rsidR="004E15BD" w:rsidRPr="00F8529D">
        <w:rPr>
          <w:sz w:val="22"/>
          <w:szCs w:val="22"/>
        </w:rPr>
        <w:t xml:space="preserve"> (w </w:t>
      </w:r>
      <w:r w:rsidR="004E15BD" w:rsidRPr="006C6D06">
        <w:rPr>
          <w:sz w:val="22"/>
          <w:szCs w:val="22"/>
        </w:rPr>
        <w:t>całości lub części)</w:t>
      </w:r>
      <w:r w:rsidRPr="006C6D06">
        <w:rPr>
          <w:sz w:val="22"/>
          <w:szCs w:val="22"/>
        </w:rPr>
        <w:t xml:space="preserve">, w przypadkach określonych </w:t>
      </w:r>
      <w:r w:rsidR="004E15BD" w:rsidRPr="006C6D06">
        <w:rPr>
          <w:sz w:val="22"/>
          <w:szCs w:val="22"/>
        </w:rPr>
        <w:t xml:space="preserve">w ust. 2 powyżej, a także w innych przypadkach określonych w Umowie, Zamawiający może skorzystać </w:t>
      </w:r>
      <w:r w:rsidR="004E15BD" w:rsidRPr="006C6D06">
        <w:rPr>
          <w:sz w:val="22"/>
          <w:szCs w:val="22"/>
        </w:rPr>
        <w:lastRenderedPageBreak/>
        <w:t>w terminie 60 dni od dnia powzięcia przez Zamawiającego wiedzy o okolicznościach uzasadniających odstąpienie od Umowy, nie później jednak aniżeli do ostatniego dnia obowiązywania gwarancji</w:t>
      </w:r>
      <w:r w:rsidR="004E6FA6" w:rsidRPr="006C6D06">
        <w:rPr>
          <w:sz w:val="22"/>
          <w:szCs w:val="22"/>
        </w:rPr>
        <w:t xml:space="preserve"> lub rękojmi (w zależności od tego, który z tych terminów będzie dłuższy),</w:t>
      </w:r>
      <w:r w:rsidR="004E15BD" w:rsidRPr="006C6D06">
        <w:rPr>
          <w:sz w:val="22"/>
          <w:szCs w:val="22"/>
        </w:rPr>
        <w:t xml:space="preserve"> zgodnie z § 6 ust. 1 Umowy</w:t>
      </w:r>
      <w:r w:rsidR="00F77798" w:rsidRPr="006C6D06">
        <w:rPr>
          <w:sz w:val="22"/>
          <w:szCs w:val="22"/>
        </w:rPr>
        <w:t xml:space="preserve"> </w:t>
      </w:r>
      <w:r w:rsidR="00CC6E6B" w:rsidRPr="006C6D06">
        <w:rPr>
          <w:sz w:val="22"/>
          <w:szCs w:val="22"/>
        </w:rPr>
        <w:t>a</w:t>
      </w:r>
      <w:r w:rsidR="00F77798" w:rsidRPr="006C6D06">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C6D06" w:rsidRDefault="000C23F8">
      <w:pPr>
        <w:numPr>
          <w:ilvl w:val="0"/>
          <w:numId w:val="47"/>
        </w:numPr>
        <w:spacing w:line="259" w:lineRule="auto"/>
        <w:ind w:left="357" w:hanging="357"/>
        <w:jc w:val="both"/>
        <w:rPr>
          <w:sz w:val="22"/>
          <w:szCs w:val="22"/>
        </w:rPr>
      </w:pPr>
      <w:r w:rsidRPr="006C6D06">
        <w:rPr>
          <w:sz w:val="22"/>
          <w:szCs w:val="22"/>
        </w:rPr>
        <w:t xml:space="preserve">Odstąpienie od Umowy </w:t>
      </w:r>
      <w:r w:rsidR="004B24AC" w:rsidRPr="006C6D06">
        <w:rPr>
          <w:sz w:val="22"/>
          <w:szCs w:val="22"/>
        </w:rPr>
        <w:t xml:space="preserve">lub wypowiedzenie Umowy </w:t>
      </w:r>
      <w:r w:rsidRPr="006C6D06">
        <w:rPr>
          <w:sz w:val="22"/>
          <w:szCs w:val="22"/>
        </w:rPr>
        <w:t xml:space="preserve">w części nie wyłącza realizacji uprawnień </w:t>
      </w:r>
      <w:r w:rsidR="004B24AC" w:rsidRPr="006C6D06">
        <w:rPr>
          <w:sz w:val="22"/>
          <w:szCs w:val="22"/>
        </w:rPr>
        <w:t xml:space="preserve">Zamawiającego </w:t>
      </w:r>
      <w:r w:rsidRPr="006C6D06">
        <w:rPr>
          <w:sz w:val="22"/>
          <w:szCs w:val="22"/>
        </w:rPr>
        <w:t>wynikających z części Umowy,</w:t>
      </w:r>
      <w:r w:rsidR="004B24AC" w:rsidRPr="006C6D06">
        <w:rPr>
          <w:sz w:val="22"/>
          <w:szCs w:val="22"/>
        </w:rPr>
        <w:t xml:space="preserve"> której nie dotyczy odstąpienie lub wypowiedzenie.</w:t>
      </w:r>
      <w:r w:rsidRPr="006C6D06">
        <w:rPr>
          <w:sz w:val="22"/>
          <w:szCs w:val="22"/>
        </w:rPr>
        <w:t xml:space="preserve"> </w:t>
      </w:r>
    </w:p>
    <w:p w14:paraId="54F214BB" w14:textId="13ECE2CD" w:rsidR="00160C0C" w:rsidRDefault="00160C0C">
      <w:pPr>
        <w:numPr>
          <w:ilvl w:val="0"/>
          <w:numId w:val="47"/>
        </w:numPr>
        <w:spacing w:line="259" w:lineRule="auto"/>
        <w:ind w:left="357" w:hanging="357"/>
        <w:jc w:val="both"/>
        <w:rPr>
          <w:sz w:val="22"/>
          <w:szCs w:val="22"/>
        </w:rPr>
      </w:pPr>
      <w:r w:rsidRPr="006C6D06">
        <w:rPr>
          <w:sz w:val="22"/>
          <w:szCs w:val="22"/>
        </w:rPr>
        <w:t>Odstąpienie od Umowy lub wypowiedzenie Umowy nie wyłącza możliwości żądania przez Zamawiającego kar umownych naliczonych do dnia odstąpienia lub wypowiedzenia Umowy</w:t>
      </w:r>
      <w:r w:rsidR="002A3212" w:rsidRPr="006C6D06">
        <w:rPr>
          <w:sz w:val="22"/>
          <w:szCs w:val="22"/>
        </w:rPr>
        <w:t xml:space="preserve"> oraz</w:t>
      </w:r>
      <w:r w:rsidRPr="006C6D06">
        <w:rPr>
          <w:sz w:val="22"/>
          <w:szCs w:val="22"/>
        </w:rPr>
        <w:t xml:space="preserve"> kary umownej zastrzeżonej na wypadek </w:t>
      </w:r>
      <w:r w:rsidR="002A3212" w:rsidRPr="006C6D06">
        <w:rPr>
          <w:sz w:val="22"/>
          <w:szCs w:val="22"/>
        </w:rPr>
        <w:t>odstą</w:t>
      </w:r>
      <w:r w:rsidR="002A3212" w:rsidRPr="00F8529D">
        <w:rPr>
          <w:sz w:val="22"/>
          <w:szCs w:val="22"/>
        </w:rPr>
        <w:t>pienia/wypowiedzenia Umowy.</w:t>
      </w:r>
    </w:p>
    <w:p w14:paraId="4B246286" w14:textId="4FD8BB66" w:rsidR="00DA44BE" w:rsidRPr="006C6D06" w:rsidRDefault="00DA44BE">
      <w:pPr>
        <w:numPr>
          <w:ilvl w:val="0"/>
          <w:numId w:val="47"/>
        </w:numPr>
        <w:spacing w:line="259" w:lineRule="auto"/>
        <w:ind w:left="357" w:hanging="357"/>
        <w:jc w:val="both"/>
        <w:rPr>
          <w:sz w:val="22"/>
          <w:szCs w:val="22"/>
        </w:rPr>
      </w:pPr>
      <w:r w:rsidRPr="00DA44BE">
        <w:rPr>
          <w:sz w:val="22"/>
          <w:szCs w:val="22"/>
        </w:rPr>
        <w:t xml:space="preserve">W przypadku odstąpienia od Umowy, w razie wystąpienia konieczności </w:t>
      </w:r>
      <w:r w:rsidRPr="006C6D06">
        <w:rPr>
          <w:sz w:val="22"/>
          <w:szCs w:val="22"/>
        </w:rPr>
        <w:t>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61519078" w:rsidR="000C23F8" w:rsidRPr="006C6D06" w:rsidRDefault="000C23F8">
      <w:pPr>
        <w:numPr>
          <w:ilvl w:val="0"/>
          <w:numId w:val="47"/>
        </w:numPr>
        <w:spacing w:line="259" w:lineRule="auto"/>
        <w:ind w:left="357" w:hanging="357"/>
        <w:jc w:val="both"/>
        <w:rPr>
          <w:sz w:val="22"/>
          <w:szCs w:val="22"/>
        </w:rPr>
      </w:pPr>
      <w:r w:rsidRPr="006C6D06">
        <w:rPr>
          <w:sz w:val="22"/>
          <w:szCs w:val="22"/>
        </w:rPr>
        <w:t xml:space="preserve">Zamawiającemu przysługuje </w:t>
      </w:r>
      <w:r w:rsidR="0072470D" w:rsidRPr="006C6D06">
        <w:rPr>
          <w:sz w:val="22"/>
          <w:szCs w:val="22"/>
        </w:rPr>
        <w:t xml:space="preserve">także </w:t>
      </w:r>
      <w:r w:rsidRPr="006C6D06">
        <w:rPr>
          <w:sz w:val="22"/>
          <w:szCs w:val="22"/>
        </w:rPr>
        <w:t xml:space="preserve">prawo wypowiedzenia Umowy </w:t>
      </w:r>
      <w:r w:rsidR="0072470D" w:rsidRPr="006C6D06">
        <w:rPr>
          <w:sz w:val="22"/>
          <w:szCs w:val="22"/>
        </w:rPr>
        <w:t xml:space="preserve">(ex nunc - od teraz) </w:t>
      </w:r>
      <w:r w:rsidRPr="006C6D06">
        <w:rPr>
          <w:sz w:val="22"/>
          <w:szCs w:val="22"/>
        </w:rPr>
        <w:t>w całości lub części z zachowaniem okresu wypowiedzenia wynoszącego 30 dni, w przypadku:</w:t>
      </w:r>
    </w:p>
    <w:p w14:paraId="29FCAF3A" w14:textId="77777777" w:rsidR="000C23F8" w:rsidRPr="00595487" w:rsidRDefault="000C23F8">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0259DCA" w:rsidR="008326BE" w:rsidRPr="00242367" w:rsidRDefault="008326BE">
      <w:pPr>
        <w:numPr>
          <w:ilvl w:val="0"/>
          <w:numId w:val="47"/>
        </w:numPr>
        <w:spacing w:line="259" w:lineRule="auto"/>
        <w:ind w:left="357" w:hanging="357"/>
        <w:jc w:val="both"/>
        <w:rPr>
          <w:sz w:val="22"/>
          <w:szCs w:val="22"/>
        </w:rPr>
      </w:pPr>
      <w:bookmarkStart w:id="228"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w:t>
      </w:r>
      <w:r w:rsidRPr="006C6D06">
        <w:rPr>
          <w:sz w:val="22"/>
          <w:szCs w:val="22"/>
        </w:rPr>
        <w:t xml:space="preserve">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28"/>
    <w:p w14:paraId="7AFC93DB" w14:textId="0EA2D2E9" w:rsidR="000C23F8" w:rsidRPr="00595487" w:rsidRDefault="000C23F8">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9" w:name="_Toc64016211"/>
      <w:bookmarkStart w:id="230" w:name="_Toc106095874"/>
      <w:bookmarkStart w:id="231" w:name="_Toc106096314"/>
      <w:bookmarkStart w:id="232" w:name="_Toc106096418"/>
      <w:bookmarkStart w:id="233" w:name="_Toc204150239"/>
      <w:bookmarkStart w:id="234" w:name="_Hlk148332977"/>
      <w:bookmarkStart w:id="235" w:name="_Hlk67826402"/>
      <w:bookmarkEnd w:id="227"/>
      <w:r w:rsidRPr="00E66F78">
        <w:t>§ 1</w:t>
      </w:r>
      <w:r>
        <w:t>5</w:t>
      </w:r>
      <w:r w:rsidRPr="00E66F78">
        <w:t xml:space="preserve">. </w:t>
      </w:r>
      <w:bookmarkStart w:id="236" w:name="_Hlk147835254"/>
      <w:r w:rsidRPr="00E66F78">
        <w:t>Zmiany Umowy</w:t>
      </w:r>
      <w:bookmarkEnd w:id="229"/>
      <w:bookmarkEnd w:id="230"/>
      <w:bookmarkEnd w:id="231"/>
      <w:bookmarkEnd w:id="232"/>
      <w:bookmarkEnd w:id="233"/>
    </w:p>
    <w:p w14:paraId="7A640859" w14:textId="77777777" w:rsidR="000C23F8" w:rsidRPr="00F8529D" w:rsidRDefault="000C23F8">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8"/>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pPr>
        <w:numPr>
          <w:ilvl w:val="2"/>
          <w:numId w:val="58"/>
        </w:numPr>
        <w:spacing w:line="259" w:lineRule="auto"/>
        <w:jc w:val="both"/>
        <w:rPr>
          <w:sz w:val="22"/>
          <w:szCs w:val="22"/>
        </w:rPr>
      </w:pPr>
      <w:r w:rsidRPr="00F8529D">
        <w:rPr>
          <w:sz w:val="22"/>
          <w:szCs w:val="22"/>
        </w:rPr>
        <w:lastRenderedPageBreak/>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58"/>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8"/>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8"/>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58"/>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58"/>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58"/>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58"/>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8"/>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58"/>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58"/>
        </w:numPr>
        <w:spacing w:line="259" w:lineRule="auto"/>
        <w:jc w:val="both"/>
        <w:rPr>
          <w:sz w:val="22"/>
          <w:szCs w:val="22"/>
        </w:rPr>
      </w:pPr>
      <w:r w:rsidRPr="00F8529D">
        <w:rPr>
          <w:sz w:val="22"/>
          <w:szCs w:val="22"/>
        </w:rPr>
        <w:lastRenderedPageBreak/>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58"/>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58"/>
        </w:numPr>
        <w:spacing w:line="259" w:lineRule="auto"/>
        <w:ind w:left="709" w:hanging="709"/>
        <w:jc w:val="both"/>
        <w:rPr>
          <w:sz w:val="6"/>
          <w:szCs w:val="6"/>
        </w:rPr>
      </w:pPr>
      <w:bookmarkStart w:id="237"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8" w:name="_Hlk147848467"/>
      <w:r w:rsidR="00F244A3" w:rsidRPr="00F8529D">
        <w:rPr>
          <w:sz w:val="22"/>
          <w:szCs w:val="22"/>
        </w:rPr>
        <w:t xml:space="preserve">, </w:t>
      </w:r>
      <w:bookmarkEnd w:id="237"/>
      <w:bookmarkEnd w:id="238"/>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5"/>
        </w:numPr>
        <w:spacing w:line="259" w:lineRule="auto"/>
        <w:jc w:val="both"/>
        <w:rPr>
          <w:sz w:val="22"/>
          <w:szCs w:val="22"/>
        </w:rPr>
      </w:pPr>
      <w:bookmarkStart w:id="239" w:name="_Hlk147848517"/>
      <w:r w:rsidRPr="00A33BF6">
        <w:rPr>
          <w:sz w:val="22"/>
          <w:szCs w:val="22"/>
        </w:rPr>
        <w:t xml:space="preserve">zmiana zasad dokonywania odbiorów świadczonych usług, o której mowa w </w:t>
      </w:r>
      <w:bookmarkStart w:id="240" w:name="_Hlk148344566"/>
      <w:r w:rsidRPr="00A33BF6">
        <w:rPr>
          <w:sz w:val="22"/>
          <w:szCs w:val="22"/>
        </w:rPr>
        <w:t xml:space="preserve">§15 </w:t>
      </w:r>
      <w:bookmarkEnd w:id="240"/>
      <w:r w:rsidRPr="00A33BF6">
        <w:rPr>
          <w:sz w:val="22"/>
          <w:szCs w:val="22"/>
        </w:rPr>
        <w:t>ust. 2 pkt 2) lit. f),</w:t>
      </w:r>
    </w:p>
    <w:bookmarkEnd w:id="239"/>
    <w:p w14:paraId="335E9567" w14:textId="77777777" w:rsidR="006F715D" w:rsidRPr="00A33BF6" w:rsidRDefault="006F715D">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5"/>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34"/>
    <w:bookmarkEnd w:id="236"/>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66A82FF8" w:rsidR="00F536DE" w:rsidRDefault="004F3468" w:rsidP="00B71040">
      <w:pPr>
        <w:pStyle w:val="Nagwek2"/>
        <w:rPr>
          <w:color w:val="EE0000"/>
        </w:rPr>
      </w:pPr>
      <w:bookmarkStart w:id="241" w:name="_Toc204150240"/>
      <w:r w:rsidRPr="004F3468">
        <w:t xml:space="preserve">§ 16. </w:t>
      </w:r>
      <w:r w:rsidR="00F536DE" w:rsidRPr="00CF5E1C">
        <w:t>Waloryzacja</w:t>
      </w:r>
      <w:bookmarkEnd w:id="241"/>
      <w:r w:rsidR="00B24F0B" w:rsidRPr="00CF5E1C">
        <w:t xml:space="preserve"> </w:t>
      </w:r>
    </w:p>
    <w:p w14:paraId="0609E2B8" w14:textId="77777777" w:rsidR="00C11BBF" w:rsidRPr="00425BC0" w:rsidRDefault="00C11BBF">
      <w:pPr>
        <w:numPr>
          <w:ilvl w:val="0"/>
          <w:numId w:val="74"/>
        </w:numPr>
        <w:jc w:val="both"/>
        <w:rPr>
          <w:sz w:val="22"/>
          <w:szCs w:val="22"/>
        </w:rPr>
      </w:pPr>
      <w:r w:rsidRPr="00425BC0">
        <w:rPr>
          <w:sz w:val="22"/>
          <w:szCs w:val="22"/>
        </w:rPr>
        <w:t>Zamawiający dopuszcza zmianę wynagrodzenia Wykonawcy w przypadku zmiany:</w:t>
      </w:r>
    </w:p>
    <w:p w14:paraId="444B4E09" w14:textId="77777777" w:rsidR="00C11BBF" w:rsidRPr="00425BC0" w:rsidRDefault="00C11BBF">
      <w:pPr>
        <w:numPr>
          <w:ilvl w:val="1"/>
          <w:numId w:val="74"/>
        </w:numPr>
        <w:jc w:val="both"/>
        <w:rPr>
          <w:sz w:val="22"/>
          <w:szCs w:val="22"/>
        </w:rPr>
      </w:pPr>
      <w:r w:rsidRPr="00425BC0">
        <w:rPr>
          <w:sz w:val="22"/>
          <w:szCs w:val="22"/>
        </w:rPr>
        <w:t>stawki podatku od towarów i usług oraz podatku akcyzowego,</w:t>
      </w:r>
    </w:p>
    <w:p w14:paraId="17FD9B05" w14:textId="77777777" w:rsidR="00C11BBF" w:rsidRPr="00425BC0" w:rsidRDefault="00C11BBF">
      <w:pPr>
        <w:numPr>
          <w:ilvl w:val="1"/>
          <w:numId w:val="74"/>
        </w:numPr>
        <w:jc w:val="both"/>
        <w:rPr>
          <w:sz w:val="22"/>
          <w:szCs w:val="22"/>
        </w:rPr>
      </w:pPr>
      <w:r w:rsidRPr="00425BC0">
        <w:rPr>
          <w:sz w:val="22"/>
          <w:szCs w:val="22"/>
        </w:rPr>
        <w:t>zasad podlegania ubezpieczeniom społecznym lub ubezpieczeniu zdrowotnemu lub wysokości stawki składki na ubezpieczenia społeczne lub ubezpieczenie zdrowotne,</w:t>
      </w:r>
    </w:p>
    <w:p w14:paraId="7730C9EF" w14:textId="77777777" w:rsidR="00C11BBF" w:rsidRPr="00425BC0" w:rsidRDefault="00C11BBF" w:rsidP="00C11BBF">
      <w:pPr>
        <w:ind w:left="357"/>
        <w:jc w:val="both"/>
        <w:rPr>
          <w:sz w:val="22"/>
          <w:szCs w:val="22"/>
        </w:rPr>
      </w:pPr>
      <w:r w:rsidRPr="00425BC0">
        <w:rPr>
          <w:sz w:val="22"/>
          <w:szCs w:val="22"/>
        </w:rPr>
        <w:t xml:space="preserve">‒ jeżeli zmiany te będą miały wpływ na koszty wykonania zamówienia przez wykonawcę. </w:t>
      </w:r>
    </w:p>
    <w:p w14:paraId="25BFBBBB" w14:textId="77777777" w:rsidR="00C11BBF" w:rsidRPr="00425BC0" w:rsidRDefault="00C11BBF">
      <w:pPr>
        <w:pStyle w:val="Akapitzlist"/>
        <w:numPr>
          <w:ilvl w:val="0"/>
          <w:numId w:val="74"/>
        </w:numPr>
        <w:jc w:val="both"/>
        <w:rPr>
          <w:sz w:val="22"/>
          <w:szCs w:val="22"/>
        </w:rPr>
      </w:pPr>
      <w:r w:rsidRPr="00425BC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4791A99C" w14:textId="77777777" w:rsidR="00C11BBF" w:rsidRPr="00425BC0" w:rsidRDefault="00C11BBF">
      <w:pPr>
        <w:pStyle w:val="Akapitzlist"/>
        <w:numPr>
          <w:ilvl w:val="0"/>
          <w:numId w:val="74"/>
        </w:numPr>
        <w:spacing w:line="252" w:lineRule="auto"/>
        <w:jc w:val="both"/>
        <w:rPr>
          <w:sz w:val="22"/>
          <w:szCs w:val="22"/>
        </w:rPr>
      </w:pPr>
      <w:r w:rsidRPr="00425BC0">
        <w:rPr>
          <w:sz w:val="22"/>
          <w:szCs w:val="22"/>
        </w:rPr>
        <w:t>Zamawiający dopuszcza zmianę wynagrodzenia Wykonawcy, na wniosek Wykonawcy, która zostanie dokonana wg następujących założeń:</w:t>
      </w:r>
    </w:p>
    <w:p w14:paraId="3A2493BF" w14:textId="77777777" w:rsidR="00C11BBF" w:rsidRPr="00425BC0" w:rsidRDefault="00C11BBF">
      <w:pPr>
        <w:pStyle w:val="Akapitzlist"/>
        <w:numPr>
          <w:ilvl w:val="1"/>
          <w:numId w:val="74"/>
        </w:numPr>
        <w:jc w:val="both"/>
        <w:rPr>
          <w:sz w:val="22"/>
          <w:szCs w:val="22"/>
        </w:rPr>
      </w:pPr>
      <w:r w:rsidRPr="00425BC0">
        <w:rPr>
          <w:sz w:val="22"/>
          <w:szCs w:val="22"/>
        </w:rPr>
        <w:t xml:space="preserve">Zmiana wynagrodzenia zostanie ustalona w oparciu o </w:t>
      </w:r>
      <w:r w:rsidRPr="00425BC0">
        <w:rPr>
          <w:b/>
          <w:bCs/>
          <w:sz w:val="22"/>
          <w:szCs w:val="22"/>
        </w:rPr>
        <w:t>wskaźnik cen towarów i usług konsumpcyjnych</w:t>
      </w:r>
      <w:r w:rsidRPr="00425BC0">
        <w:rPr>
          <w:sz w:val="22"/>
          <w:szCs w:val="22"/>
        </w:rPr>
        <w:t xml:space="preserve"> publikowany przez GUS link:</w:t>
      </w:r>
      <w:r w:rsidRPr="00425BC0">
        <w:rPr>
          <w:color w:val="FF0000"/>
          <w:sz w:val="22"/>
          <w:szCs w:val="22"/>
        </w:rPr>
        <w:t xml:space="preserve"> </w:t>
      </w:r>
      <w:hyperlink r:id="rId19" w:history="1">
        <w:r w:rsidRPr="00425BC0">
          <w:rPr>
            <w:rStyle w:val="Hipercze"/>
            <w:sz w:val="22"/>
            <w:szCs w:val="22"/>
          </w:rPr>
          <w:t>https://stat.gov.pl/wskazniki-makroekonomiczne/</w:t>
        </w:r>
      </w:hyperlink>
      <w:r w:rsidRPr="00425BC0">
        <w:rPr>
          <w:sz w:val="22"/>
          <w:szCs w:val="22"/>
        </w:rPr>
        <w:t xml:space="preserve">  - </w:t>
      </w:r>
      <w:r w:rsidRPr="00425BC0">
        <w:rPr>
          <w:i/>
          <w:iCs/>
          <w:sz w:val="22"/>
          <w:szCs w:val="22"/>
        </w:rPr>
        <w:t>wybrane miesięczne wskaźniki makroekonomiczne, tablica „wskaźniki cen”, pozycja: Wskaźnik cen towarów i usług konsumpcyjnych, lit. B.</w:t>
      </w:r>
    </w:p>
    <w:p w14:paraId="2844EA91" w14:textId="77777777" w:rsidR="00C11BBF" w:rsidRPr="00425BC0" w:rsidRDefault="00C11BBF">
      <w:pPr>
        <w:pStyle w:val="Akapitzlist"/>
        <w:numPr>
          <w:ilvl w:val="1"/>
          <w:numId w:val="74"/>
        </w:numPr>
        <w:jc w:val="both"/>
        <w:rPr>
          <w:sz w:val="22"/>
          <w:szCs w:val="22"/>
        </w:rPr>
      </w:pPr>
      <w:bookmarkStart w:id="242" w:name="_Hlk125715561"/>
      <w:r w:rsidRPr="00425BC0">
        <w:rPr>
          <w:sz w:val="22"/>
          <w:szCs w:val="22"/>
        </w:rPr>
        <w:t xml:space="preserve">Pierwsza zmiana wynagrodzenia nastąpi </w:t>
      </w:r>
      <w:r w:rsidRPr="00425BC0">
        <w:rPr>
          <w:b/>
          <w:bCs/>
          <w:sz w:val="22"/>
          <w:szCs w:val="22"/>
        </w:rPr>
        <w:t>od pierwszego dnia trzynastego miesiąca kalendarzowego</w:t>
      </w:r>
      <w:r w:rsidRPr="00425BC0">
        <w:rPr>
          <w:sz w:val="22"/>
          <w:szCs w:val="22"/>
        </w:rPr>
        <w:t xml:space="preserve"> obowiązywania umowy. Kolejne zmiany będą następować w okresach 12 miesięcznych, tj. od 25, 37 miesiąca itd.</w:t>
      </w:r>
      <w:bookmarkEnd w:id="242"/>
    </w:p>
    <w:p w14:paraId="76E790E4" w14:textId="77777777" w:rsidR="00C11BBF" w:rsidRPr="00425BC0" w:rsidRDefault="00C11BBF">
      <w:pPr>
        <w:numPr>
          <w:ilvl w:val="1"/>
          <w:numId w:val="74"/>
        </w:numPr>
        <w:spacing w:line="256" w:lineRule="auto"/>
        <w:jc w:val="both"/>
        <w:rPr>
          <w:sz w:val="22"/>
          <w:szCs w:val="22"/>
        </w:rPr>
      </w:pPr>
      <w:bookmarkStart w:id="243" w:name="_Hlk125715612"/>
      <w:r w:rsidRPr="00425BC0">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2CAE8153" w14:textId="77777777" w:rsidR="00C11BBF" w:rsidRPr="00425BC0" w:rsidRDefault="00C11BBF">
      <w:pPr>
        <w:pStyle w:val="Akapitzlist"/>
        <w:numPr>
          <w:ilvl w:val="1"/>
          <w:numId w:val="74"/>
        </w:numPr>
        <w:jc w:val="both"/>
        <w:rPr>
          <w:sz w:val="22"/>
          <w:szCs w:val="22"/>
        </w:rPr>
      </w:pPr>
      <w:bookmarkStart w:id="244" w:name="_Hlk125713622"/>
      <w:bookmarkEnd w:id="243"/>
      <w:r w:rsidRPr="00425BC0">
        <w:rPr>
          <w:sz w:val="22"/>
          <w:szCs w:val="22"/>
        </w:rPr>
        <w:lastRenderedPageBreak/>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3DA428CA" w14:textId="77777777" w:rsidR="00C11BBF" w:rsidRPr="00425BC0" w:rsidRDefault="00C11BBF" w:rsidP="00C11BBF">
      <w:pPr>
        <w:pStyle w:val="Akapitzlist"/>
        <w:jc w:val="both"/>
        <w:rPr>
          <w:sz w:val="22"/>
          <w:szCs w:val="22"/>
        </w:rPr>
      </w:pPr>
      <w:r w:rsidRPr="00425BC0">
        <w:rPr>
          <w:sz w:val="22"/>
          <w:szCs w:val="22"/>
        </w:rPr>
        <w:t>Dla kolejnych zmian wynagrodzenia pierwszym wykorzystanym wskaźnikiem będzie miesięczny wskaźnik za odpowiednio 13, 25 miesiąc obowiązywania umowy itd.</w:t>
      </w:r>
      <w:bookmarkEnd w:id="244"/>
    </w:p>
    <w:p w14:paraId="5DBDACD7" w14:textId="77777777" w:rsidR="00C11BBF" w:rsidRPr="00425BC0" w:rsidRDefault="00C11BBF" w:rsidP="00C11BBF">
      <w:pPr>
        <w:pStyle w:val="Akapitzlist"/>
        <w:jc w:val="both"/>
        <w:rPr>
          <w:sz w:val="22"/>
          <w:szCs w:val="22"/>
        </w:rPr>
      </w:pPr>
      <w:r w:rsidRPr="00425BC0">
        <w:rPr>
          <w:sz w:val="22"/>
          <w:szCs w:val="22"/>
        </w:rPr>
        <w:t>Wskaźniki należy zamienić na liczby (dzieląc je przez 100), a następnie przemnożyć przez siebie kolejne. W stosunku do otrzymanego wskaźnika należy przeprowadzić w kolejności następujące działania:</w:t>
      </w:r>
    </w:p>
    <w:p w14:paraId="509C9DAE" w14:textId="77777777" w:rsidR="00C11BBF" w:rsidRPr="00425BC0" w:rsidRDefault="00C11BBF">
      <w:pPr>
        <w:pStyle w:val="Akapitzlist"/>
        <w:numPr>
          <w:ilvl w:val="0"/>
          <w:numId w:val="75"/>
        </w:numPr>
        <w:ind w:left="1134"/>
        <w:jc w:val="both"/>
        <w:rPr>
          <w:sz w:val="22"/>
          <w:szCs w:val="22"/>
        </w:rPr>
      </w:pPr>
      <w:r w:rsidRPr="00425BC0">
        <w:rPr>
          <w:sz w:val="22"/>
          <w:szCs w:val="22"/>
        </w:rPr>
        <w:t xml:space="preserve">odjąć 1, </w:t>
      </w:r>
    </w:p>
    <w:p w14:paraId="2359F36E" w14:textId="77777777" w:rsidR="00C11BBF" w:rsidRPr="00425BC0" w:rsidRDefault="00C11BBF">
      <w:pPr>
        <w:pStyle w:val="Akapitzlist"/>
        <w:numPr>
          <w:ilvl w:val="0"/>
          <w:numId w:val="75"/>
        </w:numPr>
        <w:ind w:left="1134"/>
        <w:jc w:val="both"/>
        <w:rPr>
          <w:sz w:val="22"/>
          <w:szCs w:val="22"/>
        </w:rPr>
      </w:pPr>
      <w:r w:rsidRPr="00425BC0">
        <w:rPr>
          <w:sz w:val="22"/>
          <w:szCs w:val="22"/>
        </w:rPr>
        <w:t>otrzymany wynik przemnożyć przez 50%</w:t>
      </w:r>
    </w:p>
    <w:p w14:paraId="4CDC86EC" w14:textId="77777777" w:rsidR="00C11BBF" w:rsidRPr="00425BC0" w:rsidRDefault="00C11BBF">
      <w:pPr>
        <w:pStyle w:val="Akapitzlist"/>
        <w:numPr>
          <w:ilvl w:val="0"/>
          <w:numId w:val="75"/>
        </w:numPr>
        <w:ind w:left="1134"/>
        <w:jc w:val="both"/>
        <w:rPr>
          <w:sz w:val="22"/>
          <w:szCs w:val="22"/>
        </w:rPr>
      </w:pPr>
      <w:r w:rsidRPr="00425BC0">
        <w:rPr>
          <w:sz w:val="22"/>
          <w:szCs w:val="22"/>
        </w:rPr>
        <w:t>do otrzymanego wyniku dodać 1</w:t>
      </w:r>
    </w:p>
    <w:p w14:paraId="4330DBE8" w14:textId="77777777" w:rsidR="00C11BBF" w:rsidRPr="00425BC0" w:rsidRDefault="00C11BBF">
      <w:pPr>
        <w:pStyle w:val="Akapitzlist"/>
        <w:numPr>
          <w:ilvl w:val="0"/>
          <w:numId w:val="75"/>
        </w:numPr>
        <w:ind w:left="1134"/>
        <w:jc w:val="both"/>
        <w:rPr>
          <w:sz w:val="22"/>
          <w:szCs w:val="22"/>
        </w:rPr>
      </w:pPr>
      <w:r w:rsidRPr="00425BC0">
        <w:rPr>
          <w:sz w:val="22"/>
          <w:szCs w:val="22"/>
        </w:rPr>
        <w:t>uzyskany wynik zaokrąglić do dwóch miejsc po przecinku, zgodnie z matematycznymi zasadami zaokrąglania.</w:t>
      </w:r>
    </w:p>
    <w:p w14:paraId="44713AC2" w14:textId="77777777" w:rsidR="00C11BBF" w:rsidRPr="00425BC0" w:rsidRDefault="00C11BBF" w:rsidP="00C11BBF">
      <w:pPr>
        <w:pStyle w:val="Akapitzlist"/>
        <w:jc w:val="both"/>
        <w:rPr>
          <w:sz w:val="22"/>
          <w:szCs w:val="22"/>
        </w:rPr>
      </w:pPr>
      <w:bookmarkStart w:id="245" w:name="_Hlk125713709"/>
      <w:r w:rsidRPr="00425BC0">
        <w:rPr>
          <w:sz w:val="22"/>
          <w:szCs w:val="22"/>
        </w:rPr>
        <w:t xml:space="preserve">Obowiązujące ceny jednostkowe </w:t>
      </w:r>
      <w:bookmarkStart w:id="246" w:name="_Hlk125713748"/>
      <w:r w:rsidRPr="00425BC0">
        <w:rPr>
          <w:sz w:val="22"/>
          <w:szCs w:val="22"/>
        </w:rPr>
        <w:t xml:space="preserve">należy przemnożyć przez tak ustalony </w:t>
      </w:r>
      <w:r w:rsidRPr="00425BC0">
        <w:rPr>
          <w:b/>
          <w:bCs/>
          <w:sz w:val="22"/>
          <w:szCs w:val="22"/>
        </w:rPr>
        <w:t>wskaźnik waloryzacyjny dla okresu 12 miesięcy</w:t>
      </w:r>
      <w:r w:rsidRPr="00425BC0">
        <w:rPr>
          <w:sz w:val="22"/>
          <w:szCs w:val="22"/>
        </w:rPr>
        <w:t>.</w:t>
      </w:r>
      <w:bookmarkEnd w:id="246"/>
      <w:r w:rsidRPr="00425BC0">
        <w:rPr>
          <w:sz w:val="22"/>
          <w:szCs w:val="22"/>
        </w:rPr>
        <w:t xml:space="preserve"> </w:t>
      </w:r>
    </w:p>
    <w:bookmarkEnd w:id="245"/>
    <w:p w14:paraId="46E7F865" w14:textId="77777777" w:rsidR="00C11BBF" w:rsidRPr="00425BC0" w:rsidRDefault="00C11BBF" w:rsidP="00C11BBF">
      <w:pPr>
        <w:pStyle w:val="Akapitzlist"/>
        <w:jc w:val="both"/>
        <w:rPr>
          <w:sz w:val="22"/>
          <w:szCs w:val="22"/>
        </w:rPr>
      </w:pPr>
      <w:r w:rsidRPr="00425BC0">
        <w:rPr>
          <w:sz w:val="22"/>
          <w:szCs w:val="22"/>
        </w:rPr>
        <w:t>Zwaloryzowana wartość umowy zostanie wyliczona w następujący sposób:</w:t>
      </w:r>
    </w:p>
    <w:p w14:paraId="4C312550" w14:textId="77777777" w:rsidR="00C11BBF" w:rsidRPr="00425BC0" w:rsidRDefault="00C11BBF" w:rsidP="00C11BBF">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11BBF" w:rsidRPr="00425BC0" w14:paraId="0B595474" w14:textId="77777777" w:rsidTr="002E792C">
        <w:tc>
          <w:tcPr>
            <w:tcW w:w="1800" w:type="dxa"/>
            <w:vAlign w:val="center"/>
          </w:tcPr>
          <w:p w14:paraId="14715A1D" w14:textId="77777777" w:rsidR="00C11BBF" w:rsidRPr="00425BC0" w:rsidRDefault="00C11BBF" w:rsidP="002E792C">
            <w:pPr>
              <w:pStyle w:val="Akapitzlist"/>
              <w:ind w:left="0"/>
              <w:jc w:val="center"/>
              <w:rPr>
                <w:b/>
                <w:bCs/>
                <w:sz w:val="22"/>
                <w:szCs w:val="22"/>
              </w:rPr>
            </w:pPr>
            <w:r w:rsidRPr="00425BC0">
              <w:rPr>
                <w:b/>
                <w:bCs/>
                <w:sz w:val="22"/>
                <w:szCs w:val="22"/>
              </w:rPr>
              <w:t>Wartość umowy po waloryzacji</w:t>
            </w:r>
          </w:p>
        </w:tc>
        <w:tc>
          <w:tcPr>
            <w:tcW w:w="342" w:type="dxa"/>
            <w:vAlign w:val="center"/>
          </w:tcPr>
          <w:p w14:paraId="5B9ABB2A" w14:textId="77777777" w:rsidR="00C11BBF" w:rsidRPr="00425BC0" w:rsidRDefault="00C11BBF" w:rsidP="002E792C">
            <w:pPr>
              <w:pStyle w:val="Akapitzlist"/>
              <w:ind w:left="0"/>
              <w:jc w:val="center"/>
              <w:rPr>
                <w:b/>
                <w:bCs/>
                <w:sz w:val="22"/>
                <w:szCs w:val="22"/>
              </w:rPr>
            </w:pPr>
            <w:r w:rsidRPr="00425BC0">
              <w:rPr>
                <w:b/>
                <w:bCs/>
                <w:sz w:val="22"/>
                <w:szCs w:val="22"/>
              </w:rPr>
              <w:t>=</w:t>
            </w:r>
          </w:p>
        </w:tc>
        <w:tc>
          <w:tcPr>
            <w:tcW w:w="1958" w:type="dxa"/>
            <w:vAlign w:val="center"/>
          </w:tcPr>
          <w:p w14:paraId="5A0B0FAD" w14:textId="77777777" w:rsidR="00C11BBF" w:rsidRPr="00425BC0" w:rsidRDefault="00C11BBF" w:rsidP="002E792C">
            <w:pPr>
              <w:pStyle w:val="Akapitzlist"/>
              <w:ind w:left="0"/>
              <w:jc w:val="center"/>
              <w:rPr>
                <w:b/>
                <w:bCs/>
                <w:sz w:val="22"/>
                <w:szCs w:val="22"/>
              </w:rPr>
            </w:pPr>
            <w:r w:rsidRPr="00425BC0">
              <w:rPr>
                <w:b/>
                <w:bCs/>
                <w:sz w:val="22"/>
                <w:szCs w:val="22"/>
              </w:rPr>
              <w:t>Wartość dotychczas zrealizowana</w:t>
            </w:r>
          </w:p>
        </w:tc>
        <w:tc>
          <w:tcPr>
            <w:tcW w:w="342" w:type="dxa"/>
            <w:vAlign w:val="center"/>
          </w:tcPr>
          <w:p w14:paraId="75653C62" w14:textId="77777777" w:rsidR="00C11BBF" w:rsidRPr="00425BC0" w:rsidRDefault="00C11BBF" w:rsidP="002E792C">
            <w:pPr>
              <w:pStyle w:val="Akapitzlist"/>
              <w:ind w:left="0"/>
              <w:jc w:val="center"/>
              <w:rPr>
                <w:b/>
                <w:bCs/>
                <w:sz w:val="22"/>
                <w:szCs w:val="22"/>
              </w:rPr>
            </w:pPr>
            <w:r w:rsidRPr="00425BC0">
              <w:rPr>
                <w:b/>
                <w:bCs/>
                <w:sz w:val="22"/>
                <w:szCs w:val="22"/>
              </w:rPr>
              <w:t>+</w:t>
            </w:r>
          </w:p>
        </w:tc>
        <w:tc>
          <w:tcPr>
            <w:tcW w:w="1931" w:type="dxa"/>
            <w:vAlign w:val="center"/>
          </w:tcPr>
          <w:p w14:paraId="47CA61F4" w14:textId="77777777" w:rsidR="00C11BBF" w:rsidRPr="00425BC0" w:rsidRDefault="00C11BBF" w:rsidP="002E792C">
            <w:pPr>
              <w:pStyle w:val="Akapitzlist"/>
              <w:ind w:left="0"/>
              <w:jc w:val="center"/>
              <w:rPr>
                <w:b/>
                <w:bCs/>
                <w:sz w:val="22"/>
                <w:szCs w:val="22"/>
              </w:rPr>
            </w:pPr>
            <w:r w:rsidRPr="00425BC0">
              <w:rPr>
                <w:b/>
                <w:bCs/>
                <w:sz w:val="22"/>
                <w:szCs w:val="22"/>
              </w:rPr>
              <w:t>Wartość pozostała do realizacji</w:t>
            </w:r>
          </w:p>
        </w:tc>
        <w:tc>
          <w:tcPr>
            <w:tcW w:w="326" w:type="dxa"/>
            <w:vAlign w:val="center"/>
          </w:tcPr>
          <w:p w14:paraId="3A1CAC47" w14:textId="77777777" w:rsidR="00C11BBF" w:rsidRPr="00425BC0" w:rsidRDefault="00C11BBF" w:rsidP="002E792C">
            <w:pPr>
              <w:pStyle w:val="Akapitzlist"/>
              <w:ind w:left="0"/>
              <w:jc w:val="center"/>
              <w:rPr>
                <w:b/>
                <w:bCs/>
                <w:sz w:val="22"/>
                <w:szCs w:val="22"/>
              </w:rPr>
            </w:pPr>
            <w:r w:rsidRPr="00425BC0">
              <w:rPr>
                <w:b/>
                <w:bCs/>
                <w:sz w:val="22"/>
                <w:szCs w:val="22"/>
              </w:rPr>
              <w:t>x</w:t>
            </w:r>
          </w:p>
        </w:tc>
        <w:tc>
          <w:tcPr>
            <w:tcW w:w="1664" w:type="dxa"/>
            <w:vAlign w:val="center"/>
          </w:tcPr>
          <w:p w14:paraId="7909E313" w14:textId="77777777" w:rsidR="00C11BBF" w:rsidRPr="00425BC0" w:rsidRDefault="00C11BBF" w:rsidP="002E792C">
            <w:pPr>
              <w:pStyle w:val="Akapitzlist"/>
              <w:ind w:left="0"/>
              <w:jc w:val="center"/>
              <w:rPr>
                <w:b/>
                <w:bCs/>
                <w:sz w:val="22"/>
                <w:szCs w:val="22"/>
              </w:rPr>
            </w:pPr>
            <w:r w:rsidRPr="00425BC0">
              <w:rPr>
                <w:b/>
                <w:bCs/>
                <w:sz w:val="22"/>
                <w:szCs w:val="22"/>
              </w:rPr>
              <w:t>Wskaźnik waloryzacyjny</w:t>
            </w:r>
          </w:p>
        </w:tc>
      </w:tr>
    </w:tbl>
    <w:p w14:paraId="7D09A60D" w14:textId="77777777" w:rsidR="00C11BBF" w:rsidRPr="00425BC0" w:rsidRDefault="00C11BBF" w:rsidP="00C11BBF">
      <w:pPr>
        <w:pStyle w:val="Akapitzlist"/>
        <w:rPr>
          <w:sz w:val="22"/>
          <w:szCs w:val="22"/>
        </w:rPr>
      </w:pPr>
    </w:p>
    <w:p w14:paraId="76343E99" w14:textId="77777777" w:rsidR="00C11BBF" w:rsidRPr="00425BC0" w:rsidRDefault="00C11BBF">
      <w:pPr>
        <w:pStyle w:val="Akapitzlist"/>
        <w:numPr>
          <w:ilvl w:val="0"/>
          <w:numId w:val="74"/>
        </w:numPr>
        <w:jc w:val="both"/>
        <w:rPr>
          <w:strike/>
          <w:color w:val="000000" w:themeColor="text1"/>
          <w:sz w:val="22"/>
          <w:szCs w:val="22"/>
        </w:rPr>
      </w:pPr>
      <w:bookmarkStart w:id="247" w:name="_Hlk121482319"/>
      <w:r w:rsidRPr="00425BC0">
        <w:rPr>
          <w:color w:val="000000" w:themeColor="text1"/>
          <w:sz w:val="22"/>
          <w:szCs w:val="22"/>
        </w:rPr>
        <w:t xml:space="preserve">Wykonawca składa wniosek o zmianę wynagrodzenia wraz z dokumentami wskazującymi i udowadniającymi wysokość wpływu ww. okoliczności na koszty </w:t>
      </w:r>
      <w:r w:rsidRPr="00606BD8">
        <w:rPr>
          <w:color w:val="000000" w:themeColor="text1"/>
          <w:sz w:val="22"/>
          <w:szCs w:val="22"/>
        </w:rPr>
        <w:t xml:space="preserve">wykonania Umowy. </w:t>
      </w:r>
      <w:r w:rsidRPr="00606BD8">
        <w:rPr>
          <w:sz w:val="22"/>
          <w:szCs w:val="22"/>
        </w:rPr>
        <w:t xml:space="preserve">Wniosek powinien zostać złożony w okresie obowiązywania umowy. </w:t>
      </w:r>
      <w:r w:rsidRPr="00606BD8">
        <w:rPr>
          <w:color w:val="000000" w:themeColor="text1"/>
          <w:sz w:val="22"/>
          <w:szCs w:val="22"/>
        </w:rPr>
        <w:t xml:space="preserve">Wskazane przez Wykonawcę okoliczności powinny dotyczyć elementów </w:t>
      </w:r>
      <w:proofErr w:type="spellStart"/>
      <w:r w:rsidRPr="00606BD8">
        <w:rPr>
          <w:color w:val="000000" w:themeColor="text1"/>
          <w:sz w:val="22"/>
          <w:szCs w:val="22"/>
        </w:rPr>
        <w:t>kosztotwórczych</w:t>
      </w:r>
      <w:proofErr w:type="spellEnd"/>
      <w:r w:rsidRPr="00606BD8">
        <w:rPr>
          <w:color w:val="000000" w:themeColor="text1"/>
          <w:sz w:val="22"/>
          <w:szCs w:val="22"/>
        </w:rPr>
        <w:t xml:space="preserve"> bezpośrednio powiązanych ze wskaźnikiem, o którym mowa powyższym ustępie. Zamawiający zastrzega sobie prawo do weryfikacji dokumentów oraz żądania przedłożenia dodatkowych dokume</w:t>
      </w:r>
      <w:r w:rsidRPr="00425BC0">
        <w:rPr>
          <w:color w:val="000000" w:themeColor="text1"/>
          <w:sz w:val="22"/>
          <w:szCs w:val="22"/>
        </w:rPr>
        <w:t xml:space="preserve">ntów w tym zakresie. </w:t>
      </w:r>
    </w:p>
    <w:p w14:paraId="4D5279C7" w14:textId="77777777" w:rsidR="00C11BBF" w:rsidRPr="00425BC0" w:rsidRDefault="00C11BBF" w:rsidP="00C11BBF">
      <w:pPr>
        <w:pStyle w:val="Akapitzlist"/>
        <w:ind w:left="360"/>
        <w:jc w:val="both"/>
        <w:rPr>
          <w:color w:val="000000" w:themeColor="text1"/>
          <w:sz w:val="22"/>
          <w:szCs w:val="22"/>
        </w:rPr>
      </w:pPr>
      <w:r w:rsidRPr="00425BC0">
        <w:rPr>
          <w:color w:val="000000" w:themeColor="text1"/>
          <w:sz w:val="22"/>
          <w:szCs w:val="22"/>
        </w:rPr>
        <w:t>Wynagrodzenie zostanie zmienione jedynie w zakresie, w jakim udokumentowana zostanie zmiana przedmiotowych kosztów po stronie Wykonawcy z zastrzeżeniem ust. 3 pkt 3)</w:t>
      </w:r>
    </w:p>
    <w:p w14:paraId="7016AD6B" w14:textId="77777777" w:rsidR="00C11BBF" w:rsidRPr="00425BC0" w:rsidRDefault="00C11BBF" w:rsidP="00C11BBF">
      <w:pPr>
        <w:pStyle w:val="Akapitzlist"/>
        <w:ind w:left="360"/>
        <w:jc w:val="both"/>
        <w:rPr>
          <w:color w:val="000000" w:themeColor="text1"/>
          <w:sz w:val="22"/>
          <w:szCs w:val="22"/>
        </w:rPr>
      </w:pPr>
      <w:r w:rsidRPr="00425BC0">
        <w:rPr>
          <w:color w:val="000000" w:themeColor="text1"/>
          <w:sz w:val="22"/>
          <w:szCs w:val="22"/>
        </w:rPr>
        <w:t>W przypadku gdy wykazany i udowodniony wzrost kosztów będzie:</w:t>
      </w:r>
    </w:p>
    <w:p w14:paraId="3107D1D1" w14:textId="77777777" w:rsidR="00C11BBF" w:rsidRPr="00425BC0" w:rsidRDefault="00C11BBF">
      <w:pPr>
        <w:pStyle w:val="Akapitzlist"/>
        <w:numPr>
          <w:ilvl w:val="0"/>
          <w:numId w:val="76"/>
        </w:numPr>
        <w:ind w:left="709" w:hanging="283"/>
        <w:jc w:val="both"/>
        <w:rPr>
          <w:color w:val="000000" w:themeColor="text1"/>
          <w:sz w:val="22"/>
          <w:szCs w:val="22"/>
        </w:rPr>
      </w:pPr>
      <w:r w:rsidRPr="00425BC0">
        <w:rPr>
          <w:color w:val="000000" w:themeColor="text1"/>
          <w:sz w:val="22"/>
          <w:szCs w:val="22"/>
        </w:rPr>
        <w:t xml:space="preserve">niższy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ust.3 pkt 4), obowiązujące ceny jednostkowe zostaną zwaloryzowane o wykazany i udowodniony wzrost kosztów</w:t>
      </w:r>
      <w:bookmarkStart w:id="248" w:name="_Hlk125713876"/>
      <w:r w:rsidRPr="00425BC0">
        <w:rPr>
          <w:color w:val="000000" w:themeColor="text1"/>
          <w:sz w:val="22"/>
          <w:szCs w:val="22"/>
        </w:rPr>
        <w:t>, z zastrzeżeniem ust. 3 pkt 3)</w:t>
      </w:r>
      <w:bookmarkEnd w:id="248"/>
    </w:p>
    <w:p w14:paraId="140900CA" w14:textId="77777777" w:rsidR="00C11BBF" w:rsidRPr="00425BC0" w:rsidRDefault="00C11BBF">
      <w:pPr>
        <w:pStyle w:val="Akapitzlist"/>
        <w:numPr>
          <w:ilvl w:val="0"/>
          <w:numId w:val="76"/>
        </w:numPr>
        <w:ind w:left="709" w:hanging="283"/>
        <w:jc w:val="both"/>
        <w:rPr>
          <w:color w:val="000000" w:themeColor="text1"/>
          <w:sz w:val="22"/>
          <w:szCs w:val="22"/>
        </w:rPr>
      </w:pPr>
      <w:bookmarkStart w:id="249" w:name="_Hlk125713894"/>
      <w:r w:rsidRPr="00425BC0">
        <w:rPr>
          <w:color w:val="000000" w:themeColor="text1"/>
          <w:sz w:val="22"/>
          <w:szCs w:val="22"/>
        </w:rPr>
        <w:t xml:space="preserve">wyższy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 3 pkt 4), obowiązujące ceny jednostkowe zostaną zwaloryzowane wg zasad określonych w ust. 3 pkt 4).</w:t>
      </w:r>
    </w:p>
    <w:bookmarkEnd w:id="249"/>
    <w:p w14:paraId="38701243" w14:textId="77777777" w:rsidR="00C11BBF" w:rsidRPr="00425BC0" w:rsidRDefault="00C11BBF">
      <w:pPr>
        <w:pStyle w:val="Akapitzlist"/>
        <w:numPr>
          <w:ilvl w:val="0"/>
          <w:numId w:val="74"/>
        </w:numPr>
        <w:jc w:val="both"/>
        <w:rPr>
          <w:sz w:val="22"/>
          <w:szCs w:val="22"/>
        </w:rPr>
      </w:pPr>
      <w:r w:rsidRPr="00425BC0">
        <w:rPr>
          <w:sz w:val="22"/>
          <w:szCs w:val="22"/>
        </w:rPr>
        <w:t>Za okres zwłoki w wykonaniu umowy, waloryzacja opisana powyżej nie przysługuje.</w:t>
      </w:r>
    </w:p>
    <w:p w14:paraId="3E7955C1" w14:textId="77777777" w:rsidR="00C11BBF" w:rsidRPr="00425BC0" w:rsidRDefault="00C11BBF">
      <w:pPr>
        <w:pStyle w:val="Akapitzlist"/>
        <w:numPr>
          <w:ilvl w:val="0"/>
          <w:numId w:val="74"/>
        </w:numPr>
        <w:jc w:val="both"/>
        <w:rPr>
          <w:sz w:val="22"/>
          <w:szCs w:val="22"/>
        </w:rPr>
      </w:pPr>
      <w:r w:rsidRPr="00425BC0">
        <w:rPr>
          <w:sz w:val="22"/>
          <w:szCs w:val="22"/>
        </w:rPr>
        <w:t xml:space="preserve">Wykonawca jest zobowiązany uwzględnić zasady waloryzacji określone powyżej w umowach </w:t>
      </w:r>
      <w:r w:rsidRPr="00425BC0">
        <w:rPr>
          <w:sz w:val="22"/>
          <w:szCs w:val="22"/>
        </w:rPr>
        <w:br/>
        <w:t>z Podwykonawcami.</w:t>
      </w:r>
    </w:p>
    <w:bookmarkEnd w:id="247"/>
    <w:p w14:paraId="12A76003" w14:textId="77777777" w:rsidR="00C11BBF" w:rsidRPr="00C11BBF" w:rsidRDefault="00C11BBF" w:rsidP="00C11BBF"/>
    <w:p w14:paraId="32DF3309" w14:textId="790A78AE" w:rsidR="000C23F8" w:rsidRPr="00500E2A" w:rsidRDefault="000C23F8" w:rsidP="000C23F8">
      <w:pPr>
        <w:pStyle w:val="Nagwek2"/>
      </w:pPr>
      <w:bookmarkStart w:id="250" w:name="_Toc64016213"/>
      <w:bookmarkStart w:id="251" w:name="_Toc106095875"/>
      <w:bookmarkStart w:id="252" w:name="_Toc106096315"/>
      <w:bookmarkStart w:id="253" w:name="_Toc106096419"/>
      <w:bookmarkStart w:id="254" w:name="_Toc204150241"/>
      <w:bookmarkStart w:id="255" w:name="_Hlk67826426"/>
      <w:bookmarkEnd w:id="235"/>
      <w:r w:rsidRPr="00500E2A">
        <w:t>§</w:t>
      </w:r>
      <w:r>
        <w:t xml:space="preserve"> </w:t>
      </w:r>
      <w:r w:rsidRPr="00500E2A">
        <w:t>1</w:t>
      </w:r>
      <w:r w:rsidR="00B71040">
        <w:t>7</w:t>
      </w:r>
      <w:r w:rsidRPr="00500E2A">
        <w:t>. Ochrona danych osobowych</w:t>
      </w:r>
      <w:bookmarkEnd w:id="250"/>
      <w:bookmarkEnd w:id="251"/>
      <w:bookmarkEnd w:id="252"/>
      <w:bookmarkEnd w:id="253"/>
      <w:bookmarkEnd w:id="254"/>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5"/>
    </w:p>
    <w:p w14:paraId="58527156" w14:textId="11C869A2" w:rsidR="000C23F8" w:rsidRPr="00E66F78" w:rsidRDefault="000C23F8" w:rsidP="000C23F8">
      <w:pPr>
        <w:pStyle w:val="Nagwek2"/>
      </w:pPr>
      <w:bookmarkStart w:id="256" w:name="_Toc64016214"/>
      <w:bookmarkStart w:id="257" w:name="_Toc106095876"/>
      <w:bookmarkStart w:id="258" w:name="_Toc106096316"/>
      <w:bookmarkStart w:id="259" w:name="_Toc106096420"/>
      <w:bookmarkStart w:id="260" w:name="_Toc204150242"/>
      <w:r w:rsidRPr="00500E2A">
        <w:t>§</w:t>
      </w:r>
      <w:r>
        <w:t xml:space="preserve"> </w:t>
      </w:r>
      <w:r w:rsidRPr="00500E2A">
        <w:t>1</w:t>
      </w:r>
      <w:r w:rsidR="00B71040">
        <w:t>8</w:t>
      </w:r>
      <w:r w:rsidRPr="00500E2A">
        <w:t xml:space="preserve">. Ochrona tajemnic </w:t>
      </w:r>
      <w:r w:rsidRPr="00E66F78">
        <w:t>przedsiębiorcy, zachowanie poufności</w:t>
      </w:r>
      <w:bookmarkEnd w:id="256"/>
      <w:bookmarkEnd w:id="257"/>
      <w:bookmarkEnd w:id="258"/>
      <w:bookmarkEnd w:id="259"/>
      <w:bookmarkEnd w:id="260"/>
      <w:r w:rsidRPr="00E66F78">
        <w:t xml:space="preserve"> </w:t>
      </w:r>
    </w:p>
    <w:p w14:paraId="6DD2CBE1" w14:textId="77777777" w:rsidR="000C23F8" w:rsidRPr="00E66F78" w:rsidRDefault="000C23F8">
      <w:pPr>
        <w:numPr>
          <w:ilvl w:val="0"/>
          <w:numId w:val="48"/>
        </w:numPr>
        <w:spacing w:line="259" w:lineRule="auto"/>
        <w:ind w:hanging="357"/>
        <w:jc w:val="both"/>
        <w:rPr>
          <w:sz w:val="22"/>
          <w:szCs w:val="22"/>
        </w:rPr>
      </w:pPr>
      <w:bookmarkStart w:id="26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E66F78">
        <w:rPr>
          <w:sz w:val="22"/>
          <w:szCs w:val="22"/>
        </w:rPr>
        <w:lastRenderedPageBreak/>
        <w:t xml:space="preserve">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8"/>
        </w:numPr>
        <w:spacing w:line="259" w:lineRule="auto"/>
        <w:ind w:left="363" w:hanging="357"/>
        <w:jc w:val="both"/>
        <w:rPr>
          <w:sz w:val="22"/>
          <w:szCs w:val="22"/>
        </w:rPr>
      </w:pPr>
      <w:bookmarkStart w:id="26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2"/>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3" w:name="_Toc64016215"/>
      <w:bookmarkStart w:id="264" w:name="_Toc106095877"/>
      <w:bookmarkStart w:id="265" w:name="_Toc106096317"/>
      <w:bookmarkStart w:id="266" w:name="_Toc106096421"/>
      <w:bookmarkStart w:id="267" w:name="_Toc204150243"/>
      <w:bookmarkStart w:id="268" w:name="_Hlk202858682"/>
      <w:bookmarkEnd w:id="261"/>
      <w:r w:rsidRPr="00F8529D">
        <w:lastRenderedPageBreak/>
        <w:t>§ 1</w:t>
      </w:r>
      <w:r w:rsidR="00B71040" w:rsidRPr="00F8529D">
        <w:t>9</w:t>
      </w:r>
      <w:r w:rsidRPr="00F8529D">
        <w:t>. Zasady etyki</w:t>
      </w:r>
      <w:bookmarkEnd w:id="263"/>
      <w:bookmarkEnd w:id="264"/>
      <w:bookmarkEnd w:id="265"/>
      <w:bookmarkEnd w:id="266"/>
      <w:bookmarkEnd w:id="267"/>
    </w:p>
    <w:p w14:paraId="2CA957CA" w14:textId="77777777" w:rsidR="000C23F8" w:rsidRPr="00F8529D" w:rsidRDefault="000C23F8">
      <w:pPr>
        <w:numPr>
          <w:ilvl w:val="0"/>
          <w:numId w:val="49"/>
        </w:numPr>
        <w:spacing w:line="259" w:lineRule="auto"/>
        <w:ind w:hanging="357"/>
        <w:jc w:val="both"/>
        <w:rPr>
          <w:sz w:val="22"/>
          <w:szCs w:val="22"/>
        </w:rPr>
      </w:pPr>
      <w:bookmarkStart w:id="26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pPr>
        <w:numPr>
          <w:ilvl w:val="1"/>
          <w:numId w:val="49"/>
        </w:numPr>
        <w:spacing w:line="259" w:lineRule="auto"/>
        <w:ind w:hanging="357"/>
        <w:jc w:val="both"/>
        <w:rPr>
          <w:sz w:val="22"/>
          <w:szCs w:val="22"/>
        </w:rPr>
      </w:pPr>
      <w:bookmarkStart w:id="270" w:name="_Hlk156480572"/>
      <w:r w:rsidRPr="00F8529D">
        <w:rPr>
          <w:sz w:val="22"/>
          <w:szCs w:val="22"/>
        </w:rPr>
        <w:t xml:space="preserve">popełnienia przestępstw określonych w art. 16 ustawy z dnia 28 października 2002 r. </w:t>
      </w:r>
      <w:bookmarkStart w:id="271" w:name="_Hlk144468375"/>
      <w:r w:rsidRPr="00F8529D">
        <w:rPr>
          <w:sz w:val="22"/>
          <w:szCs w:val="22"/>
        </w:rPr>
        <w:t>o odpowiedzialności podmiotów zbiorowych za czyny zabronione pod groźbą kary</w:t>
      </w:r>
      <w:bookmarkEnd w:id="27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72" w:name="_Hlk144468401"/>
      <w:r w:rsidRPr="00F8529D">
        <w:rPr>
          <w:sz w:val="22"/>
          <w:szCs w:val="22"/>
        </w:rPr>
        <w:t>o zwalczaniu nieuczciwej konkurencji</w:t>
      </w:r>
      <w:bookmarkEnd w:id="272"/>
      <w:r w:rsidRPr="00F8529D">
        <w:rPr>
          <w:sz w:val="22"/>
          <w:szCs w:val="22"/>
        </w:rPr>
        <w:t xml:space="preserve"> </w:t>
      </w:r>
      <w:bookmarkStart w:id="27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3"/>
    </w:p>
    <w:bookmarkEnd w:id="270"/>
    <w:p w14:paraId="43D62C96" w14:textId="77777777" w:rsidR="000C23F8" w:rsidRPr="00C11BBF" w:rsidRDefault="000C23F8">
      <w:pPr>
        <w:numPr>
          <w:ilvl w:val="0"/>
          <w:numId w:val="49"/>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w:t>
      </w:r>
      <w:r w:rsidRPr="00C11BBF">
        <w:rPr>
          <w:sz w:val="22"/>
          <w:szCs w:val="22"/>
        </w:rPr>
        <w:t>związku z jej realizacją.</w:t>
      </w:r>
    </w:p>
    <w:p w14:paraId="443E95E8" w14:textId="273450FF" w:rsidR="00AB0C78" w:rsidRPr="00C11BBF" w:rsidRDefault="00AB2101">
      <w:pPr>
        <w:numPr>
          <w:ilvl w:val="0"/>
          <w:numId w:val="49"/>
        </w:numPr>
        <w:spacing w:line="259" w:lineRule="auto"/>
        <w:jc w:val="both"/>
        <w:rPr>
          <w:sz w:val="22"/>
          <w:szCs w:val="22"/>
        </w:rPr>
      </w:pPr>
      <w:bookmarkStart w:id="274" w:name="_Hlk202858702"/>
      <w:bookmarkStart w:id="275" w:name="_Hlk167104771"/>
      <w:r w:rsidRPr="00C11BBF">
        <w:rPr>
          <w:sz w:val="22"/>
          <w:szCs w:val="22"/>
        </w:rPr>
        <w:t>Strony oświadczają</w:t>
      </w:r>
      <w:r w:rsidR="00C02E70" w:rsidRPr="00C11BBF">
        <w:rPr>
          <w:sz w:val="22"/>
          <w:szCs w:val="22"/>
        </w:rPr>
        <w:t>,</w:t>
      </w:r>
      <w:r w:rsidRPr="00C11BBF">
        <w:rPr>
          <w:sz w:val="22"/>
          <w:szCs w:val="22"/>
        </w:rPr>
        <w:t xml:space="preserve"> że zapoznały się z Polityką Antykorupcyjną Polskiej Grupy Górniczej S.A.</w:t>
      </w:r>
      <w:r w:rsidR="00AB0C78" w:rsidRPr="00C11BBF">
        <w:rPr>
          <w:sz w:val="22"/>
          <w:szCs w:val="22"/>
        </w:rPr>
        <w:t xml:space="preserve"> oraz Kodeksem Postępowania dla Partnerów Biznesowych </w:t>
      </w:r>
      <w:r w:rsidRPr="00C11BBF">
        <w:rPr>
          <w:sz w:val="22"/>
          <w:szCs w:val="22"/>
        </w:rPr>
        <w:t xml:space="preserve">i zobowiązują się do </w:t>
      </w:r>
      <w:r w:rsidR="00AB0C78" w:rsidRPr="00C11BBF">
        <w:rPr>
          <w:sz w:val="22"/>
          <w:szCs w:val="22"/>
        </w:rPr>
        <w:t>ich</w:t>
      </w:r>
      <w:r w:rsidRPr="00C11BBF">
        <w:rPr>
          <w:sz w:val="22"/>
          <w:szCs w:val="22"/>
        </w:rPr>
        <w:t xml:space="preserve"> stosowania oraz zapoznawania się z</w:t>
      </w:r>
      <w:r w:rsidR="00AB0C78" w:rsidRPr="00C11BBF">
        <w:rPr>
          <w:sz w:val="22"/>
          <w:szCs w:val="22"/>
        </w:rPr>
        <w:t xml:space="preserve"> ich</w:t>
      </w:r>
      <w:r w:rsidRPr="00C11BBF">
        <w:rPr>
          <w:sz w:val="22"/>
          <w:szCs w:val="22"/>
        </w:rPr>
        <w:t xml:space="preserve"> zmianami</w:t>
      </w:r>
      <w:r w:rsidR="00AB0C78" w:rsidRPr="00C11BBF">
        <w:rPr>
          <w:sz w:val="22"/>
          <w:szCs w:val="22"/>
        </w:rPr>
        <w:t>.</w:t>
      </w:r>
      <w:r w:rsidRPr="00C11BBF">
        <w:rPr>
          <w:sz w:val="22"/>
          <w:szCs w:val="22"/>
        </w:rPr>
        <w:t xml:space="preserve"> </w:t>
      </w:r>
      <w:r w:rsidR="00AB0C78" w:rsidRPr="00C11BBF">
        <w:rPr>
          <w:sz w:val="22"/>
          <w:szCs w:val="22"/>
        </w:rPr>
        <w:t>T</w:t>
      </w:r>
      <w:r w:rsidRPr="00C11BBF">
        <w:rPr>
          <w:sz w:val="22"/>
          <w:szCs w:val="22"/>
        </w:rPr>
        <w:t xml:space="preserve">reść </w:t>
      </w:r>
      <w:r w:rsidR="00AB0C78" w:rsidRPr="00C11BBF">
        <w:rPr>
          <w:sz w:val="22"/>
          <w:szCs w:val="22"/>
        </w:rPr>
        <w:t xml:space="preserve">Polityki oraz Kodeksu </w:t>
      </w:r>
      <w:r w:rsidRPr="00C11BBF">
        <w:rPr>
          <w:sz w:val="22"/>
          <w:szCs w:val="22"/>
        </w:rPr>
        <w:t>znajduj</w:t>
      </w:r>
      <w:r w:rsidR="00AB0C78" w:rsidRPr="00C11BBF">
        <w:rPr>
          <w:sz w:val="22"/>
          <w:szCs w:val="22"/>
        </w:rPr>
        <w:t>ą</w:t>
      </w:r>
      <w:r w:rsidRPr="00C11BBF">
        <w:rPr>
          <w:sz w:val="22"/>
          <w:szCs w:val="22"/>
        </w:rPr>
        <w:t xml:space="preserve"> się pod adres</w:t>
      </w:r>
      <w:r w:rsidR="00AB0C78" w:rsidRPr="00C11BBF">
        <w:rPr>
          <w:sz w:val="22"/>
          <w:szCs w:val="22"/>
        </w:rPr>
        <w:t>a</w:t>
      </w:r>
      <w:r w:rsidRPr="00C11BBF">
        <w:rPr>
          <w:sz w:val="22"/>
          <w:szCs w:val="22"/>
        </w:rPr>
        <w:t>m</w:t>
      </w:r>
      <w:r w:rsidR="00AB0C78" w:rsidRPr="00C11BBF">
        <w:rPr>
          <w:sz w:val="22"/>
          <w:szCs w:val="22"/>
        </w:rPr>
        <w:t>i</w:t>
      </w:r>
      <w:r w:rsidRPr="00C11BBF">
        <w:rPr>
          <w:sz w:val="22"/>
          <w:szCs w:val="22"/>
        </w:rPr>
        <w:t xml:space="preserve">: </w:t>
      </w:r>
      <w:hyperlink r:id="rId20" w:history="1">
        <w:r w:rsidRPr="00C11BBF">
          <w:rPr>
            <w:rStyle w:val="Hipercze"/>
            <w:sz w:val="22"/>
            <w:szCs w:val="22"/>
          </w:rPr>
          <w:t>https://www.pgg.pl/strefa-korporacyjna/firma/inne/polityka-antykorupcyjna</w:t>
        </w:r>
      </w:hyperlink>
    </w:p>
    <w:p w14:paraId="2C35BD89" w14:textId="3009BA8D" w:rsidR="00AB2101" w:rsidRPr="00C11BBF" w:rsidRDefault="00AB0C78" w:rsidP="00AB0C78">
      <w:pPr>
        <w:spacing w:line="259" w:lineRule="auto"/>
        <w:ind w:left="360"/>
        <w:jc w:val="both"/>
        <w:rPr>
          <w:sz w:val="22"/>
          <w:szCs w:val="22"/>
        </w:rPr>
      </w:pPr>
      <w:hyperlink r:id="rId21" w:history="1">
        <w:r w:rsidRPr="00C11BBF">
          <w:rPr>
            <w:rStyle w:val="Hipercze"/>
            <w:sz w:val="22"/>
            <w:szCs w:val="22"/>
          </w:rPr>
          <w:t>https://www.pgg.pl/strefa-korporacyjna/firma/inne/kodeks-dla-partnerow-biznesowych</w:t>
        </w:r>
      </w:hyperlink>
      <w:r w:rsidR="00AB2101" w:rsidRPr="00C11BBF">
        <w:rPr>
          <w:sz w:val="22"/>
          <w:szCs w:val="22"/>
        </w:rPr>
        <w:t xml:space="preserve"> </w:t>
      </w:r>
    </w:p>
    <w:bookmarkEnd w:id="274"/>
    <w:p w14:paraId="24B5000C" w14:textId="4D0722B3" w:rsidR="00AB2101" w:rsidRPr="00C11BBF" w:rsidRDefault="00AB2101">
      <w:pPr>
        <w:numPr>
          <w:ilvl w:val="0"/>
          <w:numId w:val="49"/>
        </w:numPr>
        <w:spacing w:line="259" w:lineRule="auto"/>
        <w:jc w:val="both"/>
        <w:rPr>
          <w:sz w:val="22"/>
          <w:szCs w:val="22"/>
        </w:rPr>
      </w:pPr>
      <w:r w:rsidRPr="00C11BBF">
        <w:rPr>
          <w:sz w:val="22"/>
          <w:szCs w:val="22"/>
        </w:rPr>
        <w:t>Wykonawca oświadcza</w:t>
      </w:r>
      <w:r w:rsidR="00C02E70" w:rsidRPr="00C11BBF">
        <w:rPr>
          <w:sz w:val="22"/>
          <w:szCs w:val="22"/>
        </w:rPr>
        <w:t>,</w:t>
      </w:r>
      <w:r w:rsidRPr="00C11BBF">
        <w:rPr>
          <w:sz w:val="22"/>
          <w:szCs w:val="22"/>
        </w:rPr>
        <w:t xml:space="preserve"> że dołoży należytej staranności, aby pracownicy, współpracownicy, podwykonawcy lub osoby, przy pomocy których będzie realizował zamówienie zapoznali się </w:t>
      </w:r>
      <w:r w:rsidRPr="00C11BBF">
        <w:rPr>
          <w:sz w:val="22"/>
          <w:szCs w:val="22"/>
        </w:rPr>
        <w:br/>
        <w:t>i stosowali wyżej opisane zasady.</w:t>
      </w:r>
    </w:p>
    <w:p w14:paraId="4ECF8694" w14:textId="53A2B43B" w:rsidR="00AB2101" w:rsidRPr="00AB0C78" w:rsidRDefault="00AB2101">
      <w:pPr>
        <w:numPr>
          <w:ilvl w:val="0"/>
          <w:numId w:val="49"/>
        </w:numPr>
        <w:spacing w:line="259" w:lineRule="auto"/>
        <w:jc w:val="both"/>
        <w:rPr>
          <w:sz w:val="22"/>
          <w:szCs w:val="22"/>
        </w:rPr>
      </w:pPr>
      <w:r w:rsidRPr="00C11BBF">
        <w:rPr>
          <w:sz w:val="22"/>
          <w:szCs w:val="22"/>
        </w:rPr>
        <w:t>Naruszenie wyżej opisanych zasad jest traktowane</w:t>
      </w:r>
      <w:r w:rsidRPr="00AB0C78">
        <w:rPr>
          <w:sz w:val="22"/>
          <w:szCs w:val="22"/>
        </w:rPr>
        <w:t xml:space="preserve"> jak rażące naruszenie postanowień Umowy. </w:t>
      </w:r>
    </w:p>
    <w:p w14:paraId="0A6ABAC7" w14:textId="02A90C6E" w:rsidR="00AB2101" w:rsidRPr="00AB0C78" w:rsidRDefault="00AB2101">
      <w:pPr>
        <w:numPr>
          <w:ilvl w:val="0"/>
          <w:numId w:val="49"/>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5"/>
    </w:p>
    <w:p w14:paraId="6B143E29" w14:textId="2A19AAB0" w:rsidR="000C23F8" w:rsidRPr="00F8529D" w:rsidRDefault="000C23F8" w:rsidP="00AD7A6E">
      <w:pPr>
        <w:pStyle w:val="Nagwek2"/>
      </w:pPr>
      <w:bookmarkStart w:id="276" w:name="_Toc106095878"/>
      <w:bookmarkStart w:id="277" w:name="_Toc106096318"/>
      <w:bookmarkStart w:id="278" w:name="_Toc106096422"/>
      <w:bookmarkStart w:id="279" w:name="_Toc204150244"/>
      <w:bookmarkStart w:id="280" w:name="_Hlk105675117"/>
      <w:bookmarkStart w:id="281" w:name="_Hlk67826575"/>
      <w:bookmarkStart w:id="282" w:name="_Toc64016216"/>
      <w:bookmarkEnd w:id="268"/>
      <w:bookmarkEnd w:id="269"/>
      <w:r w:rsidRPr="00F8529D">
        <w:t xml:space="preserve">§ </w:t>
      </w:r>
      <w:r w:rsidR="00B71040" w:rsidRPr="00F8529D">
        <w:t>20</w:t>
      </w:r>
      <w:r w:rsidRPr="00F8529D">
        <w:t>. Nadzór wynikający z zarządzania środowiskowego</w:t>
      </w:r>
      <w:bookmarkEnd w:id="276"/>
      <w:bookmarkEnd w:id="277"/>
      <w:bookmarkEnd w:id="278"/>
      <w:bookmarkEnd w:id="27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AD7A6E">
      <w:pPr>
        <w:pStyle w:val="Nagwek2"/>
      </w:pPr>
      <w:bookmarkStart w:id="283" w:name="_Toc106095879"/>
      <w:bookmarkStart w:id="284" w:name="_Toc106096319"/>
      <w:bookmarkStart w:id="285" w:name="_Toc106096423"/>
      <w:bookmarkStart w:id="286" w:name="_Toc204150245"/>
      <w:bookmarkStart w:id="287" w:name="_Hlk67826617"/>
      <w:bookmarkEnd w:id="280"/>
      <w:bookmarkEnd w:id="281"/>
      <w:r w:rsidRPr="00B62661">
        <w:t xml:space="preserve">§ </w:t>
      </w:r>
      <w:r>
        <w:t>2</w:t>
      </w:r>
      <w:r w:rsidR="00B71040">
        <w:t>1</w:t>
      </w:r>
      <w:r w:rsidRPr="00B62661">
        <w:t xml:space="preserve">. </w:t>
      </w:r>
      <w:r w:rsidRPr="00E66F78">
        <w:t>Siła wyższa</w:t>
      </w:r>
      <w:bookmarkEnd w:id="282"/>
      <w:bookmarkEnd w:id="283"/>
      <w:bookmarkEnd w:id="284"/>
      <w:bookmarkEnd w:id="285"/>
      <w:bookmarkEnd w:id="286"/>
    </w:p>
    <w:p w14:paraId="7F042164" w14:textId="77777777" w:rsidR="000C23F8" w:rsidRPr="00E66F78" w:rsidRDefault="000C23F8">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0"/>
        </w:numPr>
        <w:jc w:val="both"/>
        <w:rPr>
          <w:sz w:val="22"/>
          <w:szCs w:val="22"/>
        </w:rPr>
      </w:pPr>
      <w:r w:rsidRPr="00F8529D">
        <w:rPr>
          <w:sz w:val="22"/>
          <w:szCs w:val="22"/>
        </w:rPr>
        <w:lastRenderedPageBreak/>
        <w:t>poważne zakłócenia w funkcjonowaniu transportu.</w:t>
      </w:r>
    </w:p>
    <w:p w14:paraId="4C75B0F6" w14:textId="1508BDBA" w:rsidR="000C23F8" w:rsidRPr="00F8529D" w:rsidRDefault="000C23F8">
      <w:pPr>
        <w:numPr>
          <w:ilvl w:val="0"/>
          <w:numId w:val="50"/>
        </w:numPr>
        <w:ind w:left="357" w:hanging="357"/>
        <w:jc w:val="both"/>
        <w:rPr>
          <w:sz w:val="22"/>
          <w:szCs w:val="22"/>
        </w:rPr>
      </w:pPr>
      <w:bookmarkStart w:id="28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8"/>
    <w:p w14:paraId="5A12B597" w14:textId="77777777" w:rsidR="000C23F8" w:rsidRPr="00F8529D" w:rsidRDefault="000C23F8">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9" w:name="_Toc64016217"/>
      <w:bookmarkStart w:id="290" w:name="_Toc106095880"/>
      <w:bookmarkStart w:id="291" w:name="_Toc106096320"/>
      <w:bookmarkStart w:id="292" w:name="_Toc106096424"/>
      <w:bookmarkStart w:id="293" w:name="_Toc204150246"/>
      <w:r w:rsidRPr="00EA698B">
        <w:t>§ 2</w:t>
      </w:r>
      <w:r w:rsidR="00B71040" w:rsidRPr="00EA698B">
        <w:t>2</w:t>
      </w:r>
      <w:r w:rsidRPr="00EA698B">
        <w:t>. Postanowienia końcowe</w:t>
      </w:r>
      <w:bookmarkEnd w:id="289"/>
      <w:bookmarkEnd w:id="290"/>
      <w:bookmarkEnd w:id="291"/>
      <w:bookmarkEnd w:id="292"/>
      <w:bookmarkEnd w:id="293"/>
    </w:p>
    <w:p w14:paraId="372E732F" w14:textId="14C9515F" w:rsidR="005812ED" w:rsidRPr="00EA698B" w:rsidRDefault="005812ED">
      <w:pPr>
        <w:numPr>
          <w:ilvl w:val="0"/>
          <w:numId w:val="51"/>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1"/>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1"/>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099C69F4" w14:textId="77777777" w:rsidR="000C23F8" w:rsidRPr="00AD7A6E" w:rsidRDefault="000C23F8" w:rsidP="00AD7A6E">
      <w:pPr>
        <w:pStyle w:val="Nagwek2"/>
        <w:jc w:val="left"/>
        <w:rPr>
          <w:sz w:val="22"/>
          <w:szCs w:val="22"/>
        </w:rPr>
      </w:pPr>
      <w:bookmarkStart w:id="294" w:name="_Toc83291694"/>
      <w:bookmarkStart w:id="295" w:name="_Toc106095881"/>
      <w:bookmarkStart w:id="296" w:name="_Toc106096321"/>
      <w:bookmarkStart w:id="297" w:name="_Toc106096425"/>
      <w:bookmarkStart w:id="298" w:name="_Toc204150247"/>
      <w:bookmarkEnd w:id="287"/>
      <w:r w:rsidRPr="00AD7A6E">
        <w:rPr>
          <w:sz w:val="22"/>
          <w:szCs w:val="22"/>
        </w:rPr>
        <w:t>Załączniki do Umowy</w:t>
      </w:r>
      <w:bookmarkEnd w:id="294"/>
      <w:bookmarkEnd w:id="295"/>
      <w:bookmarkEnd w:id="296"/>
      <w:bookmarkEnd w:id="297"/>
      <w:bookmarkEnd w:id="298"/>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777777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r w:rsidRPr="00EC36B9">
        <w:rPr>
          <w:rFonts w:eastAsiaTheme="majorEastAsia"/>
          <w:i/>
          <w:iCs/>
          <w:color w:val="FF0000"/>
          <w:sz w:val="22"/>
          <w:szCs w:val="22"/>
        </w:rPr>
        <w:t xml:space="preserve">- </w:t>
      </w:r>
      <w:r>
        <w:rPr>
          <w:rFonts w:eastAsiaTheme="majorEastAsia"/>
          <w:i/>
          <w:iCs/>
          <w:color w:val="FF0000"/>
          <w:sz w:val="22"/>
          <w:szCs w:val="22"/>
        </w:rPr>
        <w:t>jeżeli</w:t>
      </w:r>
      <w:r w:rsidRPr="00EC36B9">
        <w:rPr>
          <w:rFonts w:eastAsiaTheme="majorEastAsia"/>
          <w:i/>
          <w:iCs/>
          <w:color w:val="FF0000"/>
          <w:sz w:val="22"/>
          <w:szCs w:val="22"/>
        </w:rPr>
        <w:t xml:space="preserve"> dotyczy</w:t>
      </w:r>
    </w:p>
    <w:p w14:paraId="0C02A435" w14:textId="77777777"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35A9EB71" w14:textId="783C86FA" w:rsidR="000C23F8" w:rsidRPr="00500E2A" w:rsidRDefault="000C23F8" w:rsidP="007A0CFD">
      <w:pPr>
        <w:spacing w:after="160" w:line="259" w:lineRule="auto"/>
        <w:rPr>
          <w:b/>
          <w:bCs/>
        </w:rPr>
      </w:pPr>
      <w:r>
        <w:rPr>
          <w:sz w:val="22"/>
          <w:szCs w:val="22"/>
        </w:rPr>
        <w:br w:type="page"/>
      </w: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9" w:name="_Hlk67826939"/>
      <w:bookmarkStart w:id="30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1" w:name="_Hlk147849015"/>
      <w:r w:rsidRPr="00744F79">
        <w:rPr>
          <w:b/>
          <w:bCs/>
          <w:i/>
          <w:iCs/>
          <w:color w:val="FF0000"/>
          <w:sz w:val="28"/>
          <w:szCs w:val="28"/>
        </w:rPr>
        <w:t>)</w:t>
      </w:r>
    </w:p>
    <w:bookmarkEnd w:id="300"/>
    <w:bookmarkEnd w:id="30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bookmarkStart w:id="302" w:name="_Hlk208485461"/>
      <w:r>
        <w:rPr>
          <w:b/>
          <w:bCs/>
          <w:sz w:val="28"/>
          <w:szCs w:val="28"/>
        </w:rPr>
        <w:t>WZÓR PROTOKOŁU ODBIORU</w:t>
      </w:r>
    </w:p>
    <w:p w14:paraId="49F833A6" w14:textId="77777777" w:rsidR="004F6A7A" w:rsidRPr="00AF1DD2" w:rsidRDefault="004F6A7A" w:rsidP="004F6A7A">
      <w:pPr>
        <w:spacing w:before="120"/>
        <w:jc w:val="center"/>
        <w:rPr>
          <w:b/>
          <w:bCs/>
          <w:sz w:val="28"/>
          <w:szCs w:val="28"/>
        </w:rPr>
      </w:pPr>
      <w:r w:rsidRPr="00947392">
        <w:rPr>
          <w:b/>
          <w:bCs/>
          <w:color w:val="000099"/>
          <w:sz w:val="28"/>
          <w:szCs w:val="28"/>
        </w:rPr>
        <w:t>CZ</w:t>
      </w:r>
      <w:r>
        <w:rPr>
          <w:b/>
          <w:bCs/>
          <w:color w:val="000099"/>
          <w:sz w:val="28"/>
          <w:szCs w:val="28"/>
        </w:rPr>
        <w:t>Ę</w:t>
      </w:r>
      <w:r w:rsidRPr="00947392">
        <w:rPr>
          <w:b/>
          <w:bCs/>
          <w:color w:val="000099"/>
          <w:sz w:val="28"/>
          <w:szCs w:val="28"/>
        </w:rPr>
        <w:t>ŚCIOWEGO/KOŃCOWEGO</w:t>
      </w:r>
    </w:p>
    <w:p w14:paraId="51E24F87" w14:textId="77777777" w:rsidR="004F6A7A" w:rsidRPr="00FF066B" w:rsidRDefault="004F6A7A" w:rsidP="004F6A7A">
      <w:pPr>
        <w:jc w:val="center"/>
        <w:rPr>
          <w:b/>
          <w:bCs/>
          <w:sz w:val="18"/>
          <w:szCs w:val="18"/>
        </w:rPr>
      </w:pPr>
    </w:p>
    <w:p w14:paraId="7211E148" w14:textId="77777777" w:rsidR="004F6A7A" w:rsidRPr="00FF066B" w:rsidRDefault="004F6A7A" w:rsidP="004F6A7A">
      <w:pPr>
        <w:widowControl w:val="0"/>
        <w:ind w:left="360"/>
        <w:jc w:val="center"/>
        <w:outlineLvl w:val="0"/>
        <w:rPr>
          <w:b/>
          <w:i/>
          <w:iCs/>
          <w:sz w:val="18"/>
          <w:szCs w:val="18"/>
        </w:rPr>
      </w:pPr>
      <w:bookmarkStart w:id="303" w:name="_Toc110925862"/>
      <w:bookmarkStart w:id="304" w:name="_Toc208487317"/>
      <w:r w:rsidRPr="00FF066B">
        <w:rPr>
          <w:b/>
          <w:sz w:val="18"/>
          <w:szCs w:val="18"/>
        </w:rPr>
        <w:t>Protokół odbioru</w:t>
      </w:r>
      <w:bookmarkEnd w:id="303"/>
      <w:bookmarkEnd w:id="304"/>
      <w:r w:rsidRPr="00FF066B">
        <w:rPr>
          <w:b/>
          <w:sz w:val="18"/>
          <w:szCs w:val="18"/>
        </w:rPr>
        <w:t xml:space="preserve"> </w:t>
      </w:r>
    </w:p>
    <w:p w14:paraId="32FC6EEF" w14:textId="77777777" w:rsidR="004F6A7A" w:rsidRPr="00FF066B" w:rsidRDefault="004F6A7A" w:rsidP="004F6A7A">
      <w:pPr>
        <w:widowControl w:val="0"/>
        <w:ind w:left="360"/>
        <w:jc w:val="center"/>
        <w:outlineLvl w:val="0"/>
        <w:rPr>
          <w:b/>
          <w:sz w:val="18"/>
          <w:szCs w:val="18"/>
        </w:rPr>
      </w:pPr>
    </w:p>
    <w:p w14:paraId="19389055" w14:textId="77777777" w:rsidR="004F6A7A" w:rsidRPr="00FF066B" w:rsidRDefault="004F6A7A" w:rsidP="004F6A7A">
      <w:pPr>
        <w:jc w:val="center"/>
        <w:rPr>
          <w:b/>
          <w:sz w:val="18"/>
          <w:szCs w:val="18"/>
        </w:rPr>
      </w:pPr>
      <w:r w:rsidRPr="00FF066B">
        <w:rPr>
          <w:b/>
          <w:sz w:val="18"/>
          <w:szCs w:val="18"/>
        </w:rPr>
        <w:t>Oddziału KWK ……..…… Ruch………………..</w:t>
      </w:r>
    </w:p>
    <w:p w14:paraId="2A05C7A0" w14:textId="77777777" w:rsidR="004F6A7A" w:rsidRPr="00FF066B" w:rsidRDefault="004F6A7A" w:rsidP="004F6A7A">
      <w:pPr>
        <w:jc w:val="center"/>
        <w:rPr>
          <w:sz w:val="18"/>
          <w:szCs w:val="18"/>
        </w:rPr>
      </w:pPr>
      <w:r w:rsidRPr="00FF066B">
        <w:rPr>
          <w:sz w:val="18"/>
          <w:szCs w:val="18"/>
        </w:rPr>
        <w:t>sporządzony dnia  …………… r. w ………</w:t>
      </w:r>
    </w:p>
    <w:p w14:paraId="3AC80830" w14:textId="77777777" w:rsidR="004F6A7A" w:rsidRPr="00FF066B" w:rsidRDefault="004F6A7A" w:rsidP="004F6A7A">
      <w:pPr>
        <w:jc w:val="center"/>
        <w:rPr>
          <w:sz w:val="18"/>
          <w:szCs w:val="18"/>
        </w:rPr>
      </w:pPr>
      <w:r w:rsidRPr="00FF066B">
        <w:rPr>
          <w:sz w:val="18"/>
          <w:szCs w:val="18"/>
        </w:rPr>
        <w:t>pomiędzy:</w:t>
      </w:r>
    </w:p>
    <w:p w14:paraId="26EEE2B8" w14:textId="77777777" w:rsidR="004F6A7A" w:rsidRPr="00FF066B" w:rsidRDefault="004F6A7A" w:rsidP="004F6A7A">
      <w:pPr>
        <w:rPr>
          <w:sz w:val="18"/>
          <w:szCs w:val="18"/>
        </w:rPr>
      </w:pPr>
    </w:p>
    <w:p w14:paraId="357C790C" w14:textId="77777777" w:rsidR="004F6A7A" w:rsidRPr="00FF066B" w:rsidRDefault="004F6A7A" w:rsidP="004F6A7A">
      <w:pPr>
        <w:rPr>
          <w:sz w:val="18"/>
          <w:szCs w:val="18"/>
        </w:rPr>
      </w:pPr>
      <w:r w:rsidRPr="00FF066B">
        <w:rPr>
          <w:sz w:val="18"/>
          <w:szCs w:val="18"/>
        </w:rPr>
        <w:t xml:space="preserve">- Zamawiającym, tj.: </w:t>
      </w:r>
    </w:p>
    <w:p w14:paraId="033C90CA" w14:textId="77777777" w:rsidR="004F6A7A" w:rsidRPr="00FF066B" w:rsidRDefault="004F6A7A" w:rsidP="004F6A7A">
      <w:pPr>
        <w:rPr>
          <w:b/>
          <w:sz w:val="18"/>
          <w:szCs w:val="18"/>
        </w:rPr>
      </w:pPr>
      <w:r w:rsidRPr="00FF066B">
        <w:rPr>
          <w:b/>
          <w:sz w:val="18"/>
          <w:szCs w:val="18"/>
        </w:rPr>
        <w:t xml:space="preserve">Polską Grupą Górniczą S.A.  Oddział KWK ………….. Ruch……………. (Zamawiający) </w:t>
      </w:r>
    </w:p>
    <w:p w14:paraId="458B372D" w14:textId="77777777" w:rsidR="004F6A7A" w:rsidRPr="00FF066B" w:rsidRDefault="004F6A7A" w:rsidP="004F6A7A">
      <w:pPr>
        <w:rPr>
          <w:sz w:val="18"/>
          <w:szCs w:val="18"/>
        </w:rPr>
      </w:pPr>
      <w:r w:rsidRPr="00FF066B">
        <w:rPr>
          <w:sz w:val="18"/>
          <w:szCs w:val="18"/>
        </w:rPr>
        <w:t>a- Wykonawcą, tj.:</w:t>
      </w:r>
    </w:p>
    <w:p w14:paraId="08D0901F" w14:textId="77777777" w:rsidR="004F6A7A" w:rsidRPr="00FF066B" w:rsidRDefault="004F6A7A" w:rsidP="004F6A7A">
      <w:pPr>
        <w:rPr>
          <w:b/>
          <w:sz w:val="18"/>
          <w:szCs w:val="18"/>
        </w:rPr>
      </w:pPr>
      <w:r w:rsidRPr="00FF066B">
        <w:rPr>
          <w:b/>
          <w:sz w:val="18"/>
          <w:szCs w:val="18"/>
        </w:rPr>
        <w:t xml:space="preserve">    …………………….  </w:t>
      </w:r>
    </w:p>
    <w:p w14:paraId="4435A66A" w14:textId="77777777" w:rsidR="004F6A7A" w:rsidRPr="00FF066B" w:rsidRDefault="004F6A7A" w:rsidP="004F6A7A">
      <w:pPr>
        <w:rPr>
          <w:b/>
          <w:sz w:val="18"/>
          <w:szCs w:val="18"/>
        </w:rPr>
      </w:pPr>
    </w:p>
    <w:p w14:paraId="593E1057" w14:textId="77777777" w:rsidR="004F6A7A" w:rsidRPr="00FF066B" w:rsidRDefault="004F6A7A" w:rsidP="004F6A7A">
      <w:pPr>
        <w:rPr>
          <w:sz w:val="18"/>
          <w:szCs w:val="18"/>
        </w:rPr>
      </w:pPr>
    </w:p>
    <w:p w14:paraId="3D05BFA9" w14:textId="77777777" w:rsidR="004F6A7A" w:rsidRPr="00FF066B" w:rsidRDefault="004F6A7A" w:rsidP="004F6A7A">
      <w:pPr>
        <w:rPr>
          <w:b/>
          <w:sz w:val="18"/>
          <w:szCs w:val="18"/>
        </w:rPr>
      </w:pPr>
      <w:r w:rsidRPr="00FF066B">
        <w:rPr>
          <w:b/>
          <w:sz w:val="18"/>
          <w:szCs w:val="18"/>
        </w:rPr>
        <w:t>Przedstawiciele Zamawiającego</w:t>
      </w:r>
      <w:r w:rsidRPr="00FF066B">
        <w:rPr>
          <w:b/>
          <w:sz w:val="18"/>
          <w:szCs w:val="18"/>
        </w:rPr>
        <w:tab/>
      </w:r>
      <w:r w:rsidRPr="00FF066B">
        <w:rPr>
          <w:b/>
          <w:sz w:val="18"/>
          <w:szCs w:val="18"/>
        </w:rPr>
        <w:tab/>
      </w:r>
      <w:r w:rsidRPr="00FF066B">
        <w:rPr>
          <w:b/>
          <w:sz w:val="18"/>
          <w:szCs w:val="18"/>
        </w:rPr>
        <w:tab/>
      </w:r>
      <w:r w:rsidRPr="00FF066B">
        <w:rPr>
          <w:b/>
          <w:sz w:val="18"/>
          <w:szCs w:val="18"/>
        </w:rPr>
        <w:tab/>
        <w:t>Przedstawiciele Wykonawcy</w:t>
      </w:r>
    </w:p>
    <w:p w14:paraId="20967902" w14:textId="77777777" w:rsidR="004F6A7A" w:rsidRPr="00FF066B" w:rsidRDefault="004F6A7A" w:rsidP="004F6A7A">
      <w:pPr>
        <w:rPr>
          <w:sz w:val="18"/>
          <w:szCs w:val="18"/>
        </w:rPr>
      </w:pPr>
    </w:p>
    <w:p w14:paraId="47AD078F" w14:textId="77777777" w:rsidR="004F6A7A" w:rsidRPr="00FF066B" w:rsidRDefault="004F6A7A" w:rsidP="004F6A7A">
      <w:pPr>
        <w:rPr>
          <w:sz w:val="18"/>
          <w:szCs w:val="18"/>
        </w:rPr>
      </w:pPr>
      <w:r w:rsidRPr="00FF066B">
        <w:rPr>
          <w:sz w:val="18"/>
          <w:szCs w:val="18"/>
        </w:rPr>
        <w:t>1)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1) …………………………</w:t>
      </w:r>
    </w:p>
    <w:p w14:paraId="5407DDE0" w14:textId="77777777" w:rsidR="004F6A7A" w:rsidRPr="00FF066B" w:rsidRDefault="004F6A7A" w:rsidP="004F6A7A">
      <w:pPr>
        <w:rPr>
          <w:sz w:val="18"/>
          <w:szCs w:val="18"/>
        </w:rPr>
      </w:pPr>
    </w:p>
    <w:p w14:paraId="4CD7CDEA" w14:textId="77777777" w:rsidR="004F6A7A" w:rsidRPr="00FF066B" w:rsidRDefault="004F6A7A" w:rsidP="004F6A7A">
      <w:pPr>
        <w:rPr>
          <w:sz w:val="18"/>
          <w:szCs w:val="18"/>
        </w:rPr>
      </w:pPr>
      <w:r w:rsidRPr="00FF066B">
        <w:rPr>
          <w:sz w:val="18"/>
          <w:szCs w:val="18"/>
        </w:rPr>
        <w:t>2)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2) ………………………….</w:t>
      </w:r>
    </w:p>
    <w:p w14:paraId="0E03674C" w14:textId="77777777" w:rsidR="004F6A7A" w:rsidRPr="00FF066B" w:rsidRDefault="004F6A7A" w:rsidP="004F6A7A">
      <w:pPr>
        <w:rPr>
          <w:sz w:val="18"/>
          <w:szCs w:val="18"/>
        </w:rPr>
      </w:pPr>
    </w:p>
    <w:p w14:paraId="339E878E" w14:textId="77777777" w:rsidR="004F6A7A" w:rsidRPr="00FF066B" w:rsidRDefault="004F6A7A" w:rsidP="004F6A7A">
      <w:pPr>
        <w:rPr>
          <w:sz w:val="18"/>
          <w:szCs w:val="18"/>
        </w:rPr>
      </w:pPr>
    </w:p>
    <w:p w14:paraId="63C32E39" w14:textId="77777777" w:rsidR="004F6A7A" w:rsidRPr="00FF066B" w:rsidRDefault="004F6A7A" w:rsidP="004F6A7A">
      <w:pPr>
        <w:rPr>
          <w:sz w:val="18"/>
          <w:szCs w:val="18"/>
        </w:rPr>
      </w:pPr>
    </w:p>
    <w:p w14:paraId="51D1202A" w14:textId="102AACB8" w:rsidR="004F6A7A" w:rsidRPr="00FF066B" w:rsidRDefault="004F6A7A" w:rsidP="00C33032">
      <w:pPr>
        <w:spacing w:line="360" w:lineRule="auto"/>
        <w:jc w:val="both"/>
        <w:rPr>
          <w:sz w:val="18"/>
          <w:szCs w:val="18"/>
        </w:rPr>
      </w:pPr>
      <w:r w:rsidRPr="00FF066B">
        <w:rPr>
          <w:sz w:val="18"/>
          <w:szCs w:val="18"/>
        </w:rPr>
        <w:t>W dniu ……………. zgodnie z postanowieniami umowy nr ……………. , w obecności przedstawicieli Zamawiającego i</w:t>
      </w:r>
      <w:r w:rsidR="00CF5E1C">
        <w:rPr>
          <w:sz w:val="18"/>
          <w:szCs w:val="18"/>
        </w:rPr>
        <w:t> </w:t>
      </w:r>
      <w:r w:rsidRPr="00FF066B">
        <w:rPr>
          <w:sz w:val="18"/>
          <w:szCs w:val="18"/>
        </w:rPr>
        <w:t xml:space="preserve">Wykonawcy dokonano </w:t>
      </w:r>
      <w:r w:rsidRPr="00FF066B">
        <w:rPr>
          <w:i/>
          <w:sz w:val="18"/>
          <w:szCs w:val="18"/>
        </w:rPr>
        <w:t>……</w:t>
      </w:r>
      <w:r w:rsidR="00C33032">
        <w:rPr>
          <w:i/>
          <w:sz w:val="18"/>
          <w:szCs w:val="18"/>
        </w:rPr>
        <w:t>…………………… ………………………………………………… …………………………………..</w:t>
      </w:r>
      <w:r w:rsidRPr="00FF066B">
        <w:rPr>
          <w:i/>
          <w:sz w:val="18"/>
          <w:szCs w:val="18"/>
        </w:rPr>
        <w:t>…</w:t>
      </w:r>
      <w:r w:rsidR="00C33032">
        <w:rPr>
          <w:i/>
          <w:sz w:val="18"/>
          <w:szCs w:val="18"/>
        </w:rPr>
        <w:t xml:space="preserve"> </w:t>
      </w:r>
      <w:r w:rsidRPr="00FF066B">
        <w:rPr>
          <w:i/>
          <w:sz w:val="18"/>
          <w:szCs w:val="18"/>
        </w:rPr>
        <w:t>……………… (etapu/końcowego*)</w:t>
      </w:r>
      <w:r w:rsidRPr="00FF066B">
        <w:rPr>
          <w:sz w:val="18"/>
          <w:szCs w:val="18"/>
        </w:rPr>
        <w:t xml:space="preserve"> przedmiotu umowy </w:t>
      </w:r>
      <w:proofErr w:type="spellStart"/>
      <w:r w:rsidRPr="00FF066B">
        <w:rPr>
          <w:sz w:val="18"/>
          <w:szCs w:val="18"/>
        </w:rPr>
        <w:t>tj</w:t>
      </w:r>
      <w:proofErr w:type="spellEnd"/>
      <w:r w:rsidRPr="00FF066B">
        <w:rPr>
          <w:sz w:val="18"/>
          <w:szCs w:val="18"/>
        </w:rPr>
        <w:t>: …………………………………………</w:t>
      </w:r>
      <w:r w:rsidR="00C33032">
        <w:rPr>
          <w:sz w:val="18"/>
          <w:szCs w:val="18"/>
        </w:rPr>
        <w:t>…………….</w:t>
      </w:r>
      <w:r w:rsidRPr="00FF066B">
        <w:rPr>
          <w:sz w:val="18"/>
          <w:szCs w:val="18"/>
        </w:rPr>
        <w:t xml:space="preserve">………. </w:t>
      </w:r>
      <w:r w:rsidR="00C33032">
        <w:rPr>
          <w:sz w:val="18"/>
          <w:szCs w:val="18"/>
        </w:rPr>
        <w:t>………..</w:t>
      </w:r>
      <w:r w:rsidR="00C33032" w:rsidRPr="00FF066B">
        <w:rPr>
          <w:sz w:val="18"/>
          <w:szCs w:val="18"/>
        </w:rPr>
        <w:t xml:space="preserve"> </w:t>
      </w:r>
      <w:r w:rsidR="00C33032">
        <w:rPr>
          <w:sz w:val="18"/>
          <w:szCs w:val="18"/>
        </w:rPr>
        <w:t>.</w:t>
      </w:r>
      <w:r w:rsidR="00C33032" w:rsidRPr="00FF066B">
        <w:rPr>
          <w:sz w:val="18"/>
          <w:szCs w:val="18"/>
        </w:rPr>
        <w:t xml:space="preserve"> </w:t>
      </w:r>
      <w:r w:rsidRPr="00FF066B">
        <w:rPr>
          <w:sz w:val="18"/>
          <w:szCs w:val="18"/>
        </w:rPr>
        <w:t>w PGG S.A. Oddział KWK …………..… Ruch ………..………..</w:t>
      </w:r>
    </w:p>
    <w:p w14:paraId="5ECBD4D5" w14:textId="2BED654E" w:rsidR="004F6A7A" w:rsidRPr="00FF066B" w:rsidRDefault="004F6A7A" w:rsidP="00C33032">
      <w:pPr>
        <w:spacing w:line="360" w:lineRule="auto"/>
        <w:jc w:val="both"/>
        <w:rPr>
          <w:sz w:val="18"/>
          <w:szCs w:val="18"/>
        </w:rPr>
      </w:pPr>
      <w:r w:rsidRPr="00FF066B">
        <w:rPr>
          <w:sz w:val="18"/>
          <w:szCs w:val="18"/>
        </w:rPr>
        <w:t xml:space="preserve">Stwierdza się, że </w:t>
      </w:r>
      <w:r w:rsidR="00C33032">
        <w:rPr>
          <w:sz w:val="18"/>
          <w:szCs w:val="18"/>
        </w:rPr>
        <w:t>………………………………………………………………………………………………………………….</w:t>
      </w:r>
      <w:r w:rsidRPr="00FF066B">
        <w:rPr>
          <w:sz w:val="18"/>
          <w:szCs w:val="18"/>
        </w:rPr>
        <w:t xml:space="preserve">. </w:t>
      </w:r>
    </w:p>
    <w:p w14:paraId="4CB0C698" w14:textId="77777777" w:rsidR="004F6A7A" w:rsidRPr="00FF066B" w:rsidRDefault="004F6A7A" w:rsidP="00C33032">
      <w:pPr>
        <w:spacing w:line="360" w:lineRule="auto"/>
        <w:jc w:val="both"/>
        <w:rPr>
          <w:sz w:val="18"/>
          <w:szCs w:val="18"/>
        </w:rPr>
      </w:pPr>
    </w:p>
    <w:p w14:paraId="34BF9F8B" w14:textId="77777777" w:rsidR="004F6A7A" w:rsidRPr="00FF066B" w:rsidRDefault="004F6A7A" w:rsidP="004F6A7A">
      <w:pPr>
        <w:rPr>
          <w:sz w:val="18"/>
          <w:szCs w:val="18"/>
        </w:rPr>
      </w:pPr>
    </w:p>
    <w:p w14:paraId="365867AC" w14:textId="77777777" w:rsidR="004F6A7A" w:rsidRPr="00FF066B" w:rsidRDefault="004F6A7A" w:rsidP="004F6A7A">
      <w:pPr>
        <w:rPr>
          <w:b/>
          <w:sz w:val="18"/>
          <w:szCs w:val="18"/>
        </w:rPr>
      </w:pPr>
      <w:r w:rsidRPr="00FF066B">
        <w:rPr>
          <w:b/>
          <w:sz w:val="18"/>
          <w:szCs w:val="18"/>
        </w:rPr>
        <w:t>Przedstawiciele Zamawiającego</w:t>
      </w:r>
      <w:r w:rsidRPr="00FF066B">
        <w:rPr>
          <w:b/>
          <w:sz w:val="18"/>
          <w:szCs w:val="18"/>
        </w:rPr>
        <w:tab/>
      </w:r>
      <w:r w:rsidRPr="00FF066B">
        <w:rPr>
          <w:b/>
          <w:sz w:val="18"/>
          <w:szCs w:val="18"/>
        </w:rPr>
        <w:tab/>
      </w:r>
      <w:r w:rsidRPr="00FF066B">
        <w:rPr>
          <w:b/>
          <w:sz w:val="18"/>
          <w:szCs w:val="18"/>
        </w:rPr>
        <w:tab/>
      </w:r>
      <w:r w:rsidRPr="00FF066B">
        <w:rPr>
          <w:b/>
          <w:sz w:val="18"/>
          <w:szCs w:val="18"/>
        </w:rPr>
        <w:tab/>
        <w:t>Przedstawiciele Wykonawcy</w:t>
      </w:r>
    </w:p>
    <w:p w14:paraId="788DF298" w14:textId="77777777" w:rsidR="004F6A7A" w:rsidRPr="00FF066B" w:rsidRDefault="004F6A7A" w:rsidP="004F6A7A">
      <w:pPr>
        <w:rPr>
          <w:sz w:val="18"/>
          <w:szCs w:val="18"/>
        </w:rPr>
      </w:pPr>
    </w:p>
    <w:p w14:paraId="78A0AB80" w14:textId="77777777" w:rsidR="004F6A7A" w:rsidRPr="00FF066B" w:rsidRDefault="004F6A7A" w:rsidP="004F6A7A">
      <w:pPr>
        <w:rPr>
          <w:sz w:val="18"/>
          <w:szCs w:val="18"/>
        </w:rPr>
      </w:pPr>
    </w:p>
    <w:p w14:paraId="46E0381F" w14:textId="77777777" w:rsidR="004F6A7A" w:rsidRPr="00FF066B" w:rsidRDefault="004F6A7A" w:rsidP="004F6A7A">
      <w:pPr>
        <w:rPr>
          <w:sz w:val="18"/>
          <w:szCs w:val="18"/>
        </w:rPr>
      </w:pPr>
      <w:r w:rsidRPr="00FF066B">
        <w:rPr>
          <w:sz w:val="18"/>
          <w:szCs w:val="18"/>
        </w:rPr>
        <w:t>1)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1) …………………………</w:t>
      </w:r>
    </w:p>
    <w:p w14:paraId="22D5E963" w14:textId="77777777" w:rsidR="004F6A7A" w:rsidRPr="00FF066B" w:rsidRDefault="004F6A7A" w:rsidP="004F6A7A">
      <w:pPr>
        <w:rPr>
          <w:sz w:val="18"/>
          <w:szCs w:val="18"/>
        </w:rPr>
      </w:pPr>
    </w:p>
    <w:p w14:paraId="03673291" w14:textId="77777777" w:rsidR="004F6A7A" w:rsidRPr="00FF066B" w:rsidRDefault="004F6A7A" w:rsidP="004F6A7A">
      <w:pPr>
        <w:rPr>
          <w:sz w:val="18"/>
          <w:szCs w:val="18"/>
        </w:rPr>
      </w:pPr>
    </w:p>
    <w:p w14:paraId="290B8F9D" w14:textId="77777777" w:rsidR="004F6A7A" w:rsidRPr="00FF066B" w:rsidRDefault="004F6A7A" w:rsidP="004F6A7A">
      <w:pPr>
        <w:rPr>
          <w:sz w:val="18"/>
          <w:szCs w:val="18"/>
        </w:rPr>
      </w:pPr>
      <w:r w:rsidRPr="00FF066B">
        <w:rPr>
          <w:sz w:val="18"/>
          <w:szCs w:val="18"/>
        </w:rPr>
        <w:t>2)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2) ………………………….</w:t>
      </w:r>
    </w:p>
    <w:p w14:paraId="3B913095" w14:textId="77777777" w:rsidR="004F6A7A" w:rsidRPr="00FF066B" w:rsidRDefault="004F6A7A" w:rsidP="004F6A7A">
      <w:pPr>
        <w:jc w:val="center"/>
        <w:rPr>
          <w:b/>
          <w:bCs/>
          <w:sz w:val="18"/>
          <w:szCs w:val="18"/>
        </w:rPr>
      </w:pPr>
    </w:p>
    <w:p w14:paraId="4C01A6F5" w14:textId="77777777" w:rsidR="004F6A7A" w:rsidRDefault="004F6A7A" w:rsidP="004F6A7A">
      <w:pPr>
        <w:spacing w:before="120"/>
        <w:jc w:val="center"/>
        <w:rPr>
          <w:b/>
          <w:bCs/>
          <w:sz w:val="22"/>
          <w:szCs w:val="22"/>
        </w:rPr>
      </w:pPr>
    </w:p>
    <w:bookmarkEnd w:id="302"/>
    <w:p w14:paraId="766EF53E" w14:textId="77777777" w:rsidR="004F6A7A" w:rsidRDefault="004F6A7A" w:rsidP="004F6A7A">
      <w:pPr>
        <w:jc w:val="center"/>
      </w:pPr>
    </w:p>
    <w:p w14:paraId="19C34F7A" w14:textId="77777777" w:rsidR="004F6A7A" w:rsidRDefault="004F6A7A" w:rsidP="004F6A7A">
      <w:pPr>
        <w:spacing w:after="160" w:line="259" w:lineRule="auto"/>
      </w:pPr>
      <w:r>
        <w:br w:type="page"/>
      </w:r>
    </w:p>
    <w:p w14:paraId="5EDDA398" w14:textId="77777777" w:rsidR="000C23F8" w:rsidRDefault="000C23F8" w:rsidP="000C23F8">
      <w:pPr>
        <w:jc w:val="center"/>
      </w:pPr>
    </w:p>
    <w:p w14:paraId="7E0B690B" w14:textId="77777777" w:rsidR="000C23F8" w:rsidRDefault="000C23F8" w:rsidP="000C23F8">
      <w:pPr>
        <w:spacing w:before="120"/>
        <w:jc w:val="right"/>
        <w:rPr>
          <w:b/>
          <w:bCs/>
          <w:sz w:val="22"/>
          <w:szCs w:val="22"/>
        </w:rPr>
      </w:pPr>
      <w:bookmarkStart w:id="305" w:name="_Hlk67831498"/>
      <w:bookmarkStart w:id="306" w:name="_Hlk67827058"/>
      <w:r w:rsidRPr="001456AD">
        <w:rPr>
          <w:b/>
          <w:bCs/>
          <w:sz w:val="22"/>
          <w:szCs w:val="22"/>
        </w:rPr>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77777777" w:rsidR="00744F79" w:rsidRPr="00670E46" w:rsidRDefault="00744F79" w:rsidP="00744F79">
      <w:pPr>
        <w:spacing w:after="160" w:line="259" w:lineRule="auto"/>
        <w:jc w:val="center"/>
        <w:rPr>
          <w:i/>
          <w:iCs/>
          <w:color w:val="FF0000"/>
          <w:sz w:val="24"/>
          <w:szCs w:val="24"/>
        </w:rPr>
      </w:pPr>
      <w:r w:rsidRPr="00670E46">
        <w:rPr>
          <w:i/>
          <w:iCs/>
          <w:color w:val="FF0000"/>
          <w:sz w:val="24"/>
          <w:szCs w:val="24"/>
        </w:rPr>
        <w:t>jeżeli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5"/>
    <w:bookmarkEnd w:id="30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59"/>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593A4AF2" w14:textId="77777777" w:rsidR="000C23F8" w:rsidRDefault="000C23F8" w:rsidP="000C23F8">
      <w:pPr>
        <w:tabs>
          <w:tab w:val="left" w:pos="709"/>
        </w:tabs>
        <w:suppressAutoHyphens/>
        <w:rPr>
          <w:iCs/>
          <w:color w:val="FF0000"/>
          <w:sz w:val="22"/>
          <w:szCs w:val="22"/>
          <w:highlight w:val="yellow"/>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07"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09"/>
    <w:bookmarkEnd w:id="308"/>
    <w:p w14:paraId="076FA032" w14:textId="0F3EB457" w:rsidR="000C23F8" w:rsidRDefault="000C23F8" w:rsidP="000C23F8">
      <w:pPr>
        <w:spacing w:after="160" w:line="259" w:lineRule="auto"/>
        <w:rPr>
          <w:i/>
          <w:iCs/>
          <w:sz w:val="22"/>
          <w:szCs w:val="22"/>
        </w:rPr>
      </w:pPr>
    </w:p>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BB11" w14:textId="77777777" w:rsidR="0084512C" w:rsidRDefault="0084512C" w:rsidP="0079756C">
      <w:r>
        <w:separator/>
      </w:r>
    </w:p>
  </w:endnote>
  <w:endnote w:type="continuationSeparator" w:id="0">
    <w:p w14:paraId="4BEF3DA4" w14:textId="77777777" w:rsidR="0084512C" w:rsidRDefault="0084512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8428" w14:textId="77777777" w:rsidR="004C54E7" w:rsidRDefault="004C54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07600196"/>
      <w:docPartObj>
        <w:docPartGallery w:val="Page Numbers (Bottom of Page)"/>
        <w:docPartUnique/>
      </w:docPartObj>
    </w:sdtPr>
    <w:sdtEndPr>
      <w:rPr>
        <w:i/>
        <w:iCs/>
        <w:sz w:val="20"/>
        <w:szCs w:val="20"/>
      </w:rPr>
    </w:sdtEndPr>
    <w:sdtContent>
      <w:p w14:paraId="21FEF49F" w14:textId="3E438C8F" w:rsidR="008C3210" w:rsidRPr="007809B0" w:rsidRDefault="0022543C" w:rsidP="0022543C">
        <w:pPr>
          <w:pStyle w:val="Stopka"/>
          <w:rPr>
            <w:sz w:val="14"/>
            <w:szCs w:val="14"/>
          </w:rPr>
        </w:pPr>
        <w:r w:rsidRPr="007809B0">
          <w:rPr>
            <w:sz w:val="14"/>
            <w:szCs w:val="14"/>
          </w:rPr>
          <w:t xml:space="preserve">Nr postępowania </w:t>
        </w:r>
        <w:r w:rsidR="007809B0" w:rsidRPr="007809B0">
          <w:rPr>
            <w:sz w:val="14"/>
            <w:szCs w:val="14"/>
          </w:rPr>
          <w:t>502501044</w:t>
        </w:r>
        <w:r w:rsidRPr="007809B0">
          <w:rPr>
            <w:sz w:val="14"/>
            <w:szCs w:val="14"/>
          </w:rPr>
          <w:t xml:space="preserve">   </w:t>
        </w:r>
      </w:p>
      <w:p w14:paraId="43B153F5" w14:textId="77777777" w:rsidR="00455E7B" w:rsidRPr="007809B0" w:rsidRDefault="00455E7B" w:rsidP="0022543C">
        <w:pPr>
          <w:pStyle w:val="Stopka"/>
          <w:rPr>
            <w:i/>
            <w:iCs/>
            <w:sz w:val="10"/>
            <w:szCs w:val="10"/>
          </w:rPr>
        </w:pPr>
      </w:p>
      <w:p w14:paraId="2DC1C4A1" w14:textId="4B83AE7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7249" w14:textId="77777777" w:rsidR="004C54E7" w:rsidRDefault="004C54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B895" w14:textId="77777777" w:rsidR="0084512C" w:rsidRDefault="0084512C" w:rsidP="0079756C">
      <w:r>
        <w:separator/>
      </w:r>
    </w:p>
  </w:footnote>
  <w:footnote w:type="continuationSeparator" w:id="0">
    <w:p w14:paraId="765A0D14" w14:textId="77777777" w:rsidR="0084512C" w:rsidRDefault="0084512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C4F4" w14:textId="4DDA3E07" w:rsidR="004C54E7" w:rsidRDefault="004C54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488A7F44"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3C039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BF72" w14:textId="7F3921FF" w:rsidR="004C54E7" w:rsidRDefault="004C54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2937ED"/>
    <w:multiLevelType w:val="hybridMultilevel"/>
    <w:tmpl w:val="9BBAB804"/>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6908CA"/>
    <w:multiLevelType w:val="hybridMultilevel"/>
    <w:tmpl w:val="9172256A"/>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CB79EA"/>
    <w:multiLevelType w:val="hybridMultilevel"/>
    <w:tmpl w:val="4B8A7306"/>
    <w:lvl w:ilvl="0" w:tplc="FB26A17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206A83"/>
    <w:multiLevelType w:val="multilevel"/>
    <w:tmpl w:val="33A82FE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bullet"/>
      <w:lvlText w:val=""/>
      <w:lvlJc w:val="left"/>
      <w:pPr>
        <w:ind w:left="1080" w:hanging="360"/>
      </w:pPr>
      <w:rPr>
        <w:rFonts w:ascii="Symbol" w:hAnsi="Symbol" w:hint="default"/>
        <w:color w:val="FF000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E2BE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D186265"/>
    <w:multiLevelType w:val="multilevel"/>
    <w:tmpl w:val="E1ECD9A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bullet"/>
      <w:lvlText w:val=""/>
      <w:lvlJc w:val="left"/>
      <w:pPr>
        <w:ind w:left="1440" w:hanging="360"/>
      </w:pPr>
      <w:rPr>
        <w:rFonts w:ascii="Symbol" w:hAnsi="Symbol" w:hint="default"/>
        <w:color w:val="FF000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DF5FA9"/>
    <w:multiLevelType w:val="hybridMultilevel"/>
    <w:tmpl w:val="4FDC2D3C"/>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1CA4A7D"/>
    <w:multiLevelType w:val="multilevel"/>
    <w:tmpl w:val="DAC2BDC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97C0365"/>
    <w:multiLevelType w:val="hybridMultilevel"/>
    <w:tmpl w:val="D1C613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537D9E"/>
    <w:multiLevelType w:val="hybridMultilevel"/>
    <w:tmpl w:val="B0E6FB1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969612B"/>
    <w:multiLevelType w:val="hybridMultilevel"/>
    <w:tmpl w:val="D812B08C"/>
    <w:lvl w:ilvl="0" w:tplc="76CAB5B6">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A8F6AD3"/>
    <w:multiLevelType w:val="hybridMultilevel"/>
    <w:tmpl w:val="5164F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A6149"/>
    <w:multiLevelType w:val="hybridMultilevel"/>
    <w:tmpl w:val="DFC63B9E"/>
    <w:lvl w:ilvl="0" w:tplc="77E2A0FC">
      <w:start w:val="1"/>
      <w:numFmt w:val="upperRoman"/>
      <w:lvlText w:val="%1."/>
      <w:lvlJc w:val="right"/>
      <w:pPr>
        <w:ind w:left="720" w:hanging="360"/>
      </w:pPr>
      <w:rPr>
        <w:b/>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7981330">
    <w:abstractNumId w:val="23"/>
  </w:num>
  <w:num w:numId="2" w16cid:durableId="837885002">
    <w:abstractNumId w:val="74"/>
  </w:num>
  <w:num w:numId="3" w16cid:durableId="969826206">
    <w:abstractNumId w:val="68"/>
  </w:num>
  <w:num w:numId="4" w16cid:durableId="1181630090">
    <w:abstractNumId w:val="71"/>
  </w:num>
  <w:num w:numId="5" w16cid:durableId="1676421754">
    <w:abstractNumId w:val="7"/>
  </w:num>
  <w:num w:numId="6" w16cid:durableId="1257665658">
    <w:abstractNumId w:val="17"/>
  </w:num>
  <w:num w:numId="7" w16cid:durableId="1326320413">
    <w:abstractNumId w:val="35"/>
  </w:num>
  <w:num w:numId="8" w16cid:durableId="1391689702">
    <w:abstractNumId w:val="72"/>
  </w:num>
  <w:num w:numId="9" w16cid:durableId="1176848288">
    <w:abstractNumId w:val="58"/>
  </w:num>
  <w:num w:numId="10" w16cid:durableId="511259285">
    <w:abstractNumId w:val="80"/>
  </w:num>
  <w:num w:numId="11" w16cid:durableId="2009210144">
    <w:abstractNumId w:val="59"/>
  </w:num>
  <w:num w:numId="12" w16cid:durableId="506331243">
    <w:abstractNumId w:val="50"/>
  </w:num>
  <w:num w:numId="13" w16cid:durableId="1057701244">
    <w:abstractNumId w:val="64"/>
  </w:num>
  <w:num w:numId="14" w16cid:durableId="1662732328">
    <w:abstractNumId w:val="44"/>
  </w:num>
  <w:num w:numId="15" w16cid:durableId="36778585">
    <w:abstractNumId w:val="28"/>
  </w:num>
  <w:num w:numId="16" w16cid:durableId="1555389102">
    <w:abstractNumId w:val="42"/>
  </w:num>
  <w:num w:numId="17" w16cid:durableId="2132437271">
    <w:abstractNumId w:val="78"/>
  </w:num>
  <w:num w:numId="18" w16cid:durableId="951786731">
    <w:abstractNumId w:val="13"/>
  </w:num>
  <w:num w:numId="19" w16cid:durableId="726301418">
    <w:abstractNumId w:val="65"/>
    <w:lvlOverride w:ilvl="0">
      <w:startOverride w:val="1"/>
    </w:lvlOverride>
  </w:num>
  <w:num w:numId="20" w16cid:durableId="441188765">
    <w:abstractNumId w:val="43"/>
    <w:lvlOverride w:ilvl="0">
      <w:startOverride w:val="1"/>
    </w:lvlOverride>
  </w:num>
  <w:num w:numId="21" w16cid:durableId="33430839">
    <w:abstractNumId w:val="29"/>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941958115">
    <w:abstractNumId w:val="11"/>
  </w:num>
  <w:num w:numId="28" w16cid:durableId="1642692366">
    <w:abstractNumId w:val="75"/>
  </w:num>
  <w:num w:numId="29" w16cid:durableId="1289969379">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3"/>
  </w:num>
  <w:num w:numId="31" w16cid:durableId="824123978">
    <w:abstractNumId w:val="76"/>
  </w:num>
  <w:num w:numId="32" w16cid:durableId="1619794692">
    <w:abstractNumId w:val="6"/>
  </w:num>
  <w:num w:numId="33" w16cid:durableId="1967155083">
    <w:abstractNumId w:val="69"/>
  </w:num>
  <w:num w:numId="34" w16cid:durableId="629870374">
    <w:abstractNumId w:val="26"/>
  </w:num>
  <w:num w:numId="35" w16cid:durableId="348946369">
    <w:abstractNumId w:val="79"/>
  </w:num>
  <w:num w:numId="36" w16cid:durableId="1404840387">
    <w:abstractNumId w:val="15"/>
  </w:num>
  <w:num w:numId="37" w16cid:durableId="549852072">
    <w:abstractNumId w:val="37"/>
  </w:num>
  <w:num w:numId="38" w16cid:durableId="2002661070">
    <w:abstractNumId w:val="46"/>
  </w:num>
  <w:num w:numId="39" w16cid:durableId="1462921629">
    <w:abstractNumId w:val="57"/>
  </w:num>
  <w:num w:numId="40" w16cid:durableId="1788356790">
    <w:abstractNumId w:val="31"/>
  </w:num>
  <w:num w:numId="41" w16cid:durableId="2077240979">
    <w:abstractNumId w:val="40"/>
  </w:num>
  <w:num w:numId="42" w16cid:durableId="2046709983">
    <w:abstractNumId w:val="52"/>
  </w:num>
  <w:num w:numId="43" w16cid:durableId="1356542773">
    <w:abstractNumId w:val="81"/>
  </w:num>
  <w:num w:numId="44" w16cid:durableId="1096708563">
    <w:abstractNumId w:val="51"/>
  </w:num>
  <w:num w:numId="45" w16cid:durableId="212009364">
    <w:abstractNumId w:val="32"/>
  </w:num>
  <w:num w:numId="46" w16cid:durableId="827600280">
    <w:abstractNumId w:val="39"/>
  </w:num>
  <w:num w:numId="47" w16cid:durableId="1389378165">
    <w:abstractNumId w:val="14"/>
  </w:num>
  <w:num w:numId="48" w16cid:durableId="1376737496">
    <w:abstractNumId w:val="60"/>
  </w:num>
  <w:num w:numId="49" w16cid:durableId="737363641">
    <w:abstractNumId w:val="20"/>
  </w:num>
  <w:num w:numId="50" w16cid:durableId="2078435002">
    <w:abstractNumId w:val="24"/>
  </w:num>
  <w:num w:numId="51" w16cid:durableId="1135412420">
    <w:abstractNumId w:val="54"/>
  </w:num>
  <w:num w:numId="52" w16cid:durableId="63918808">
    <w:abstractNumId w:val="56"/>
  </w:num>
  <w:num w:numId="53"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23373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2988932">
    <w:abstractNumId w:val="77"/>
  </w:num>
  <w:num w:numId="56" w16cid:durableId="916599138">
    <w:abstractNumId w:val="9"/>
  </w:num>
  <w:num w:numId="57" w16cid:durableId="1104569088">
    <w:abstractNumId w:val="66"/>
  </w:num>
  <w:num w:numId="58" w16cid:durableId="67963284">
    <w:abstractNumId w:val="70"/>
  </w:num>
  <w:num w:numId="59" w16cid:durableId="1683238700">
    <w:abstractNumId w:val="38"/>
  </w:num>
  <w:num w:numId="60" w16cid:durableId="781650915">
    <w:abstractNumId w:val="12"/>
  </w:num>
  <w:num w:numId="61" w16cid:durableId="96144829">
    <w:abstractNumId w:val="41"/>
  </w:num>
  <w:num w:numId="62" w16cid:durableId="1893887431">
    <w:abstractNumId w:val="47"/>
  </w:num>
  <w:num w:numId="63" w16cid:durableId="510218750">
    <w:abstractNumId w:val="22"/>
  </w:num>
  <w:num w:numId="64" w16cid:durableId="17586968">
    <w:abstractNumId w:val="48"/>
  </w:num>
  <w:num w:numId="65" w16cid:durableId="263272490">
    <w:abstractNumId w:val="25"/>
  </w:num>
  <w:num w:numId="66" w16cid:durableId="675112174">
    <w:abstractNumId w:val="21"/>
  </w:num>
  <w:num w:numId="67" w16cid:durableId="90316719">
    <w:abstractNumId w:val="18"/>
  </w:num>
  <w:num w:numId="68" w16cid:durableId="1714572092">
    <w:abstractNumId w:val="61"/>
  </w:num>
  <w:num w:numId="69" w16cid:durableId="1824155363">
    <w:abstractNumId w:val="53"/>
  </w:num>
  <w:num w:numId="70" w16cid:durableId="741485391">
    <w:abstractNumId w:val="82"/>
  </w:num>
  <w:num w:numId="71" w16cid:durableId="48771116">
    <w:abstractNumId w:val="55"/>
  </w:num>
  <w:num w:numId="72" w16cid:durableId="1289511341">
    <w:abstractNumId w:val="36"/>
  </w:num>
  <w:num w:numId="73" w16cid:durableId="1794706959">
    <w:abstractNumId w:val="19"/>
  </w:num>
  <w:num w:numId="74" w16cid:durableId="17317003">
    <w:abstractNumId w:val="30"/>
  </w:num>
  <w:num w:numId="75" w16cid:durableId="492572144">
    <w:abstractNumId w:val="73"/>
  </w:num>
  <w:num w:numId="76" w16cid:durableId="1565992246">
    <w:abstractNumId w:val="45"/>
  </w:num>
  <w:num w:numId="77" w16cid:durableId="2043937341">
    <w:abstractNumId w:val="27"/>
  </w:num>
  <w:num w:numId="78" w16cid:durableId="225410316">
    <w:abstractNumId w:val="10"/>
  </w:num>
  <w:num w:numId="79" w16cid:durableId="805203351">
    <w:abstractNumId w:val="8"/>
  </w:num>
  <w:num w:numId="80" w16cid:durableId="60324589">
    <w:abstractNumId w:val="34"/>
  </w:num>
  <w:num w:numId="81" w16cid:durableId="1249190577">
    <w:abstractNumId w:val="6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1F0"/>
    <w:rsid w:val="0000117E"/>
    <w:rsid w:val="000014DB"/>
    <w:rsid w:val="00004569"/>
    <w:rsid w:val="00006579"/>
    <w:rsid w:val="00007EDF"/>
    <w:rsid w:val="00011CF8"/>
    <w:rsid w:val="00011F3E"/>
    <w:rsid w:val="000122ED"/>
    <w:rsid w:val="00014CC7"/>
    <w:rsid w:val="00014F2C"/>
    <w:rsid w:val="000157D8"/>
    <w:rsid w:val="0001694E"/>
    <w:rsid w:val="00020C79"/>
    <w:rsid w:val="00022A9D"/>
    <w:rsid w:val="000241D8"/>
    <w:rsid w:val="0002447F"/>
    <w:rsid w:val="00030641"/>
    <w:rsid w:val="0003568A"/>
    <w:rsid w:val="00035BDF"/>
    <w:rsid w:val="00036E03"/>
    <w:rsid w:val="00036E54"/>
    <w:rsid w:val="00040081"/>
    <w:rsid w:val="00040650"/>
    <w:rsid w:val="000477C2"/>
    <w:rsid w:val="00047B00"/>
    <w:rsid w:val="00050B83"/>
    <w:rsid w:val="00052816"/>
    <w:rsid w:val="00053856"/>
    <w:rsid w:val="000541DF"/>
    <w:rsid w:val="00054304"/>
    <w:rsid w:val="00054BE0"/>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CC8"/>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283F"/>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49DA"/>
    <w:rsid w:val="001D5D95"/>
    <w:rsid w:val="001D6857"/>
    <w:rsid w:val="001D7181"/>
    <w:rsid w:val="001E0439"/>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34A9"/>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20BC"/>
    <w:rsid w:val="00286A1A"/>
    <w:rsid w:val="00286EED"/>
    <w:rsid w:val="00287D2F"/>
    <w:rsid w:val="00287EBD"/>
    <w:rsid w:val="00291925"/>
    <w:rsid w:val="002935D5"/>
    <w:rsid w:val="00295BF5"/>
    <w:rsid w:val="00295CF9"/>
    <w:rsid w:val="00295E0C"/>
    <w:rsid w:val="002A3212"/>
    <w:rsid w:val="002A4AD9"/>
    <w:rsid w:val="002A4CEC"/>
    <w:rsid w:val="002A6217"/>
    <w:rsid w:val="002A66EC"/>
    <w:rsid w:val="002B048C"/>
    <w:rsid w:val="002B3992"/>
    <w:rsid w:val="002B419E"/>
    <w:rsid w:val="002B47FB"/>
    <w:rsid w:val="002C2C0B"/>
    <w:rsid w:val="002C3537"/>
    <w:rsid w:val="002C7907"/>
    <w:rsid w:val="002D0634"/>
    <w:rsid w:val="002D11ED"/>
    <w:rsid w:val="002D2414"/>
    <w:rsid w:val="002D4153"/>
    <w:rsid w:val="002E0AA3"/>
    <w:rsid w:val="002E181C"/>
    <w:rsid w:val="002E209E"/>
    <w:rsid w:val="002E2C02"/>
    <w:rsid w:val="002E4C3D"/>
    <w:rsid w:val="002E4F64"/>
    <w:rsid w:val="002E576F"/>
    <w:rsid w:val="002E7238"/>
    <w:rsid w:val="002F0900"/>
    <w:rsid w:val="002F2F73"/>
    <w:rsid w:val="002F79B2"/>
    <w:rsid w:val="00301894"/>
    <w:rsid w:val="00303421"/>
    <w:rsid w:val="0030370B"/>
    <w:rsid w:val="00303EE8"/>
    <w:rsid w:val="0030697A"/>
    <w:rsid w:val="00307C5E"/>
    <w:rsid w:val="00315C5A"/>
    <w:rsid w:val="003178E0"/>
    <w:rsid w:val="00321AB7"/>
    <w:rsid w:val="00322B0F"/>
    <w:rsid w:val="00325455"/>
    <w:rsid w:val="0033001C"/>
    <w:rsid w:val="00330420"/>
    <w:rsid w:val="003304F8"/>
    <w:rsid w:val="00330DC0"/>
    <w:rsid w:val="00332BC8"/>
    <w:rsid w:val="00334DDE"/>
    <w:rsid w:val="003352E2"/>
    <w:rsid w:val="00337447"/>
    <w:rsid w:val="00340D47"/>
    <w:rsid w:val="003413B9"/>
    <w:rsid w:val="003415EC"/>
    <w:rsid w:val="00344A22"/>
    <w:rsid w:val="00347863"/>
    <w:rsid w:val="00347F5F"/>
    <w:rsid w:val="0035089B"/>
    <w:rsid w:val="003510EE"/>
    <w:rsid w:val="00351E94"/>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6F0"/>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1CF"/>
    <w:rsid w:val="003C2C0F"/>
    <w:rsid w:val="003C7137"/>
    <w:rsid w:val="003C7958"/>
    <w:rsid w:val="003C7D71"/>
    <w:rsid w:val="003D04FA"/>
    <w:rsid w:val="003D3619"/>
    <w:rsid w:val="003D3B75"/>
    <w:rsid w:val="003D54EB"/>
    <w:rsid w:val="003D5510"/>
    <w:rsid w:val="003D6ED9"/>
    <w:rsid w:val="003F17E0"/>
    <w:rsid w:val="003F37C4"/>
    <w:rsid w:val="003F401A"/>
    <w:rsid w:val="003F56C2"/>
    <w:rsid w:val="004009BA"/>
    <w:rsid w:val="0040168C"/>
    <w:rsid w:val="00402D8C"/>
    <w:rsid w:val="00402E09"/>
    <w:rsid w:val="00402E0B"/>
    <w:rsid w:val="00406B75"/>
    <w:rsid w:val="00412333"/>
    <w:rsid w:val="004126EE"/>
    <w:rsid w:val="00414954"/>
    <w:rsid w:val="00415395"/>
    <w:rsid w:val="00417D76"/>
    <w:rsid w:val="0042158C"/>
    <w:rsid w:val="0042237A"/>
    <w:rsid w:val="0042265E"/>
    <w:rsid w:val="004245CD"/>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4C11"/>
    <w:rsid w:val="00454D81"/>
    <w:rsid w:val="0045580A"/>
    <w:rsid w:val="00455E7B"/>
    <w:rsid w:val="00457356"/>
    <w:rsid w:val="0046067B"/>
    <w:rsid w:val="00460DB1"/>
    <w:rsid w:val="0046220E"/>
    <w:rsid w:val="00463EF4"/>
    <w:rsid w:val="00465CD6"/>
    <w:rsid w:val="00465D79"/>
    <w:rsid w:val="004660A4"/>
    <w:rsid w:val="004666E8"/>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0988"/>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54E7"/>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A7A"/>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6D99"/>
    <w:rsid w:val="00517E18"/>
    <w:rsid w:val="005211BA"/>
    <w:rsid w:val="00522F2D"/>
    <w:rsid w:val="005251E0"/>
    <w:rsid w:val="00526BCE"/>
    <w:rsid w:val="00530028"/>
    <w:rsid w:val="0053317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6DCD"/>
    <w:rsid w:val="0057758F"/>
    <w:rsid w:val="005812ED"/>
    <w:rsid w:val="005819A1"/>
    <w:rsid w:val="00582C35"/>
    <w:rsid w:val="0058364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241B"/>
    <w:rsid w:val="005B47CB"/>
    <w:rsid w:val="005B4AB4"/>
    <w:rsid w:val="005B730F"/>
    <w:rsid w:val="005C18B1"/>
    <w:rsid w:val="005C316A"/>
    <w:rsid w:val="005C4237"/>
    <w:rsid w:val="005C66D3"/>
    <w:rsid w:val="005C6FC6"/>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1DA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3D97"/>
    <w:rsid w:val="006B41E1"/>
    <w:rsid w:val="006B7324"/>
    <w:rsid w:val="006B7860"/>
    <w:rsid w:val="006C04A7"/>
    <w:rsid w:val="006C3853"/>
    <w:rsid w:val="006C6D06"/>
    <w:rsid w:val="006C7E43"/>
    <w:rsid w:val="006D109B"/>
    <w:rsid w:val="006D1BFC"/>
    <w:rsid w:val="006D24A0"/>
    <w:rsid w:val="006D46DC"/>
    <w:rsid w:val="006D5019"/>
    <w:rsid w:val="006D5894"/>
    <w:rsid w:val="006D59A8"/>
    <w:rsid w:val="006D5EA8"/>
    <w:rsid w:val="006D7842"/>
    <w:rsid w:val="006E2FBA"/>
    <w:rsid w:val="006E5FB0"/>
    <w:rsid w:val="006E60E3"/>
    <w:rsid w:val="006F2173"/>
    <w:rsid w:val="006F3E61"/>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0617"/>
    <w:rsid w:val="0073406F"/>
    <w:rsid w:val="00734BEF"/>
    <w:rsid w:val="00735028"/>
    <w:rsid w:val="0074465C"/>
    <w:rsid w:val="00744F79"/>
    <w:rsid w:val="00746C99"/>
    <w:rsid w:val="007472CF"/>
    <w:rsid w:val="007506C3"/>
    <w:rsid w:val="00751373"/>
    <w:rsid w:val="007530FC"/>
    <w:rsid w:val="0075504B"/>
    <w:rsid w:val="00755CD0"/>
    <w:rsid w:val="0075786A"/>
    <w:rsid w:val="00760BE5"/>
    <w:rsid w:val="00760E93"/>
    <w:rsid w:val="00761D24"/>
    <w:rsid w:val="007622AA"/>
    <w:rsid w:val="00771863"/>
    <w:rsid w:val="0077283A"/>
    <w:rsid w:val="00772981"/>
    <w:rsid w:val="00772F10"/>
    <w:rsid w:val="00775E5A"/>
    <w:rsid w:val="00776B1C"/>
    <w:rsid w:val="007809B0"/>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5E63"/>
    <w:rsid w:val="007A62F2"/>
    <w:rsid w:val="007B04FB"/>
    <w:rsid w:val="007B558F"/>
    <w:rsid w:val="007B7876"/>
    <w:rsid w:val="007C0611"/>
    <w:rsid w:val="007C3310"/>
    <w:rsid w:val="007C36FB"/>
    <w:rsid w:val="007C494C"/>
    <w:rsid w:val="007C4BF3"/>
    <w:rsid w:val="007C59DC"/>
    <w:rsid w:val="007C6B00"/>
    <w:rsid w:val="007D01B3"/>
    <w:rsid w:val="007D04B4"/>
    <w:rsid w:val="007D221B"/>
    <w:rsid w:val="007D37FE"/>
    <w:rsid w:val="007D44E3"/>
    <w:rsid w:val="007D6C99"/>
    <w:rsid w:val="007E00B2"/>
    <w:rsid w:val="007E3826"/>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25B"/>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512C"/>
    <w:rsid w:val="0084558A"/>
    <w:rsid w:val="008470E8"/>
    <w:rsid w:val="00850D8B"/>
    <w:rsid w:val="008512DA"/>
    <w:rsid w:val="00852CA7"/>
    <w:rsid w:val="008616AB"/>
    <w:rsid w:val="0086280D"/>
    <w:rsid w:val="008629C5"/>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F72"/>
    <w:rsid w:val="008869AE"/>
    <w:rsid w:val="008871D9"/>
    <w:rsid w:val="00887548"/>
    <w:rsid w:val="008877C7"/>
    <w:rsid w:val="0089010A"/>
    <w:rsid w:val="008914D5"/>
    <w:rsid w:val="00891F06"/>
    <w:rsid w:val="00895B46"/>
    <w:rsid w:val="00895B8E"/>
    <w:rsid w:val="00896ED4"/>
    <w:rsid w:val="008A02E1"/>
    <w:rsid w:val="008A32B5"/>
    <w:rsid w:val="008A3598"/>
    <w:rsid w:val="008A3F08"/>
    <w:rsid w:val="008A46E0"/>
    <w:rsid w:val="008A7DEE"/>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E7CB1"/>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136B"/>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0FDD"/>
    <w:rsid w:val="0097752A"/>
    <w:rsid w:val="00977C90"/>
    <w:rsid w:val="00980715"/>
    <w:rsid w:val="00980953"/>
    <w:rsid w:val="00982B0A"/>
    <w:rsid w:val="00984E3C"/>
    <w:rsid w:val="009856B7"/>
    <w:rsid w:val="00986F42"/>
    <w:rsid w:val="0099456B"/>
    <w:rsid w:val="00994AB9"/>
    <w:rsid w:val="00995DA2"/>
    <w:rsid w:val="0099627D"/>
    <w:rsid w:val="009A0427"/>
    <w:rsid w:val="009A4313"/>
    <w:rsid w:val="009A51BC"/>
    <w:rsid w:val="009A5934"/>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216"/>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0F4E"/>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21F5"/>
    <w:rsid w:val="00A6620A"/>
    <w:rsid w:val="00A73CF5"/>
    <w:rsid w:val="00A74E7C"/>
    <w:rsid w:val="00A7608D"/>
    <w:rsid w:val="00A76426"/>
    <w:rsid w:val="00A77593"/>
    <w:rsid w:val="00A84009"/>
    <w:rsid w:val="00A846ED"/>
    <w:rsid w:val="00A862AB"/>
    <w:rsid w:val="00A86B3D"/>
    <w:rsid w:val="00A87336"/>
    <w:rsid w:val="00A91F32"/>
    <w:rsid w:val="00A93411"/>
    <w:rsid w:val="00A9465F"/>
    <w:rsid w:val="00A95C13"/>
    <w:rsid w:val="00A96B0E"/>
    <w:rsid w:val="00A97CF6"/>
    <w:rsid w:val="00AA02D6"/>
    <w:rsid w:val="00AA035A"/>
    <w:rsid w:val="00AA170F"/>
    <w:rsid w:val="00AA302D"/>
    <w:rsid w:val="00AA3241"/>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150D"/>
    <w:rsid w:val="00B14114"/>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E75"/>
    <w:rsid w:val="00B517A4"/>
    <w:rsid w:val="00B527CE"/>
    <w:rsid w:val="00B57533"/>
    <w:rsid w:val="00B62C65"/>
    <w:rsid w:val="00B637B6"/>
    <w:rsid w:val="00B662BC"/>
    <w:rsid w:val="00B677B1"/>
    <w:rsid w:val="00B6788B"/>
    <w:rsid w:val="00B71040"/>
    <w:rsid w:val="00B71C92"/>
    <w:rsid w:val="00B72507"/>
    <w:rsid w:val="00B80361"/>
    <w:rsid w:val="00B81EF5"/>
    <w:rsid w:val="00B82805"/>
    <w:rsid w:val="00B844B3"/>
    <w:rsid w:val="00B90F88"/>
    <w:rsid w:val="00B9184D"/>
    <w:rsid w:val="00B93751"/>
    <w:rsid w:val="00B938FD"/>
    <w:rsid w:val="00BA19CE"/>
    <w:rsid w:val="00BA4C99"/>
    <w:rsid w:val="00BA7310"/>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1BBF"/>
    <w:rsid w:val="00C1404A"/>
    <w:rsid w:val="00C167F2"/>
    <w:rsid w:val="00C226D7"/>
    <w:rsid w:val="00C24FED"/>
    <w:rsid w:val="00C25E40"/>
    <w:rsid w:val="00C27162"/>
    <w:rsid w:val="00C30D61"/>
    <w:rsid w:val="00C30F34"/>
    <w:rsid w:val="00C31BBA"/>
    <w:rsid w:val="00C33032"/>
    <w:rsid w:val="00C34E3C"/>
    <w:rsid w:val="00C354E6"/>
    <w:rsid w:val="00C413F4"/>
    <w:rsid w:val="00C469CF"/>
    <w:rsid w:val="00C46A3F"/>
    <w:rsid w:val="00C46F7B"/>
    <w:rsid w:val="00C47CDC"/>
    <w:rsid w:val="00C512CF"/>
    <w:rsid w:val="00C52B79"/>
    <w:rsid w:val="00C52E22"/>
    <w:rsid w:val="00C53479"/>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82C"/>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5E1C"/>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D7"/>
    <w:rsid w:val="00D23EE1"/>
    <w:rsid w:val="00D27D49"/>
    <w:rsid w:val="00D30716"/>
    <w:rsid w:val="00D3139B"/>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6A8A"/>
    <w:rsid w:val="00D67CE9"/>
    <w:rsid w:val="00D72BB8"/>
    <w:rsid w:val="00D74F9E"/>
    <w:rsid w:val="00D8631C"/>
    <w:rsid w:val="00D87590"/>
    <w:rsid w:val="00D90376"/>
    <w:rsid w:val="00D92E04"/>
    <w:rsid w:val="00D9491E"/>
    <w:rsid w:val="00DA177B"/>
    <w:rsid w:val="00DA41F8"/>
    <w:rsid w:val="00DA4361"/>
    <w:rsid w:val="00DA44BE"/>
    <w:rsid w:val="00DA5D85"/>
    <w:rsid w:val="00DA6616"/>
    <w:rsid w:val="00DA74C9"/>
    <w:rsid w:val="00DB08A8"/>
    <w:rsid w:val="00DB1BDC"/>
    <w:rsid w:val="00DB4D9E"/>
    <w:rsid w:val="00DB5D21"/>
    <w:rsid w:val="00DD0BC1"/>
    <w:rsid w:val="00DD199C"/>
    <w:rsid w:val="00DD4075"/>
    <w:rsid w:val="00DD5389"/>
    <w:rsid w:val="00DD5A7C"/>
    <w:rsid w:val="00DD5F69"/>
    <w:rsid w:val="00DE0F1E"/>
    <w:rsid w:val="00DE3255"/>
    <w:rsid w:val="00DE39AC"/>
    <w:rsid w:val="00DE4595"/>
    <w:rsid w:val="00DF0FE9"/>
    <w:rsid w:val="00DF163F"/>
    <w:rsid w:val="00DF3825"/>
    <w:rsid w:val="00E00053"/>
    <w:rsid w:val="00E018E8"/>
    <w:rsid w:val="00E020B1"/>
    <w:rsid w:val="00E022D0"/>
    <w:rsid w:val="00E04B63"/>
    <w:rsid w:val="00E05DD1"/>
    <w:rsid w:val="00E073A4"/>
    <w:rsid w:val="00E07458"/>
    <w:rsid w:val="00E11516"/>
    <w:rsid w:val="00E11665"/>
    <w:rsid w:val="00E1327A"/>
    <w:rsid w:val="00E132BF"/>
    <w:rsid w:val="00E13D66"/>
    <w:rsid w:val="00E142E5"/>
    <w:rsid w:val="00E15A84"/>
    <w:rsid w:val="00E21485"/>
    <w:rsid w:val="00E24D09"/>
    <w:rsid w:val="00E27B1A"/>
    <w:rsid w:val="00E321A4"/>
    <w:rsid w:val="00E32BAD"/>
    <w:rsid w:val="00E33D79"/>
    <w:rsid w:val="00E34724"/>
    <w:rsid w:val="00E34A26"/>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F75"/>
    <w:rsid w:val="00E61AE3"/>
    <w:rsid w:val="00E63108"/>
    <w:rsid w:val="00E63E3D"/>
    <w:rsid w:val="00E64B15"/>
    <w:rsid w:val="00E71D4C"/>
    <w:rsid w:val="00E75E6A"/>
    <w:rsid w:val="00E77943"/>
    <w:rsid w:val="00E80040"/>
    <w:rsid w:val="00E82DBD"/>
    <w:rsid w:val="00E86A5A"/>
    <w:rsid w:val="00E87EC2"/>
    <w:rsid w:val="00E90E7B"/>
    <w:rsid w:val="00E91382"/>
    <w:rsid w:val="00E92B80"/>
    <w:rsid w:val="00E95CD8"/>
    <w:rsid w:val="00E96B76"/>
    <w:rsid w:val="00E96D06"/>
    <w:rsid w:val="00EA0FCA"/>
    <w:rsid w:val="00EA1E88"/>
    <w:rsid w:val="00EA2494"/>
    <w:rsid w:val="00EA2EAC"/>
    <w:rsid w:val="00EA6851"/>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0D2"/>
    <w:rsid w:val="00EE5155"/>
    <w:rsid w:val="00EE5C37"/>
    <w:rsid w:val="00EE6DE6"/>
    <w:rsid w:val="00EF168B"/>
    <w:rsid w:val="00EF20B7"/>
    <w:rsid w:val="00EF27FF"/>
    <w:rsid w:val="00EF41EC"/>
    <w:rsid w:val="00EF6520"/>
    <w:rsid w:val="00EF6966"/>
    <w:rsid w:val="00EF6D9D"/>
    <w:rsid w:val="00EF7964"/>
    <w:rsid w:val="00F01CBF"/>
    <w:rsid w:val="00F0229C"/>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4C68"/>
    <w:rsid w:val="00F76785"/>
    <w:rsid w:val="00F7726E"/>
    <w:rsid w:val="00F77798"/>
    <w:rsid w:val="00F77D1E"/>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294B"/>
    <w:rsid w:val="00FB3C94"/>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DA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at.gov.pl/wskazniki-makroekonomicz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751B8"/>
    <w:rsid w:val="00081E14"/>
    <w:rsid w:val="00095219"/>
    <w:rsid w:val="00095338"/>
    <w:rsid w:val="000B34A8"/>
    <w:rsid w:val="000C2D75"/>
    <w:rsid w:val="000D6AF5"/>
    <w:rsid w:val="000D6D47"/>
    <w:rsid w:val="000E0D2F"/>
    <w:rsid w:val="000E3D6B"/>
    <w:rsid w:val="00104207"/>
    <w:rsid w:val="00120EE7"/>
    <w:rsid w:val="00154F92"/>
    <w:rsid w:val="0017119C"/>
    <w:rsid w:val="00177B06"/>
    <w:rsid w:val="00181EC9"/>
    <w:rsid w:val="0018784B"/>
    <w:rsid w:val="001D0252"/>
    <w:rsid w:val="001D49DA"/>
    <w:rsid w:val="001D53D9"/>
    <w:rsid w:val="001E0439"/>
    <w:rsid w:val="002141DD"/>
    <w:rsid w:val="00214DD4"/>
    <w:rsid w:val="00250D88"/>
    <w:rsid w:val="002571EC"/>
    <w:rsid w:val="00275EA7"/>
    <w:rsid w:val="002A08A0"/>
    <w:rsid w:val="002C0B77"/>
    <w:rsid w:val="002C0C41"/>
    <w:rsid w:val="002C0FD0"/>
    <w:rsid w:val="002E7B20"/>
    <w:rsid w:val="002F1E48"/>
    <w:rsid w:val="00353366"/>
    <w:rsid w:val="00365632"/>
    <w:rsid w:val="00370331"/>
    <w:rsid w:val="003C7D71"/>
    <w:rsid w:val="003D2687"/>
    <w:rsid w:val="003E2068"/>
    <w:rsid w:val="003E36B7"/>
    <w:rsid w:val="00417026"/>
    <w:rsid w:val="0041732A"/>
    <w:rsid w:val="00465588"/>
    <w:rsid w:val="004761D1"/>
    <w:rsid w:val="00484995"/>
    <w:rsid w:val="00487819"/>
    <w:rsid w:val="004A1299"/>
    <w:rsid w:val="004A7135"/>
    <w:rsid w:val="004B4C6D"/>
    <w:rsid w:val="004C48C2"/>
    <w:rsid w:val="004D132B"/>
    <w:rsid w:val="00510AC0"/>
    <w:rsid w:val="00516D99"/>
    <w:rsid w:val="005347DF"/>
    <w:rsid w:val="005E2F34"/>
    <w:rsid w:val="005E5AC2"/>
    <w:rsid w:val="005E76C0"/>
    <w:rsid w:val="0060393B"/>
    <w:rsid w:val="00622FBE"/>
    <w:rsid w:val="00641065"/>
    <w:rsid w:val="00651866"/>
    <w:rsid w:val="00653B7F"/>
    <w:rsid w:val="006646DD"/>
    <w:rsid w:val="006774DC"/>
    <w:rsid w:val="00690E99"/>
    <w:rsid w:val="00693B74"/>
    <w:rsid w:val="006A5152"/>
    <w:rsid w:val="006B3D97"/>
    <w:rsid w:val="006B584E"/>
    <w:rsid w:val="006D2A5C"/>
    <w:rsid w:val="006F2A13"/>
    <w:rsid w:val="0072761B"/>
    <w:rsid w:val="007378E2"/>
    <w:rsid w:val="0076380B"/>
    <w:rsid w:val="007677E4"/>
    <w:rsid w:val="00772DB7"/>
    <w:rsid w:val="007946F6"/>
    <w:rsid w:val="00794737"/>
    <w:rsid w:val="007C45B4"/>
    <w:rsid w:val="007D6339"/>
    <w:rsid w:val="007E2EF7"/>
    <w:rsid w:val="007E6923"/>
    <w:rsid w:val="007F668D"/>
    <w:rsid w:val="008050ED"/>
    <w:rsid w:val="0080525B"/>
    <w:rsid w:val="00825E94"/>
    <w:rsid w:val="0083321B"/>
    <w:rsid w:val="00853CF6"/>
    <w:rsid w:val="00864F59"/>
    <w:rsid w:val="00870658"/>
    <w:rsid w:val="008C0607"/>
    <w:rsid w:val="008D5049"/>
    <w:rsid w:val="008E2032"/>
    <w:rsid w:val="008F3283"/>
    <w:rsid w:val="00903EBF"/>
    <w:rsid w:val="00954CAB"/>
    <w:rsid w:val="009632BD"/>
    <w:rsid w:val="00970FDD"/>
    <w:rsid w:val="00980953"/>
    <w:rsid w:val="00987E9B"/>
    <w:rsid w:val="009929C8"/>
    <w:rsid w:val="0099417A"/>
    <w:rsid w:val="009C00DE"/>
    <w:rsid w:val="009D0FF4"/>
    <w:rsid w:val="009F6120"/>
    <w:rsid w:val="00A30F4E"/>
    <w:rsid w:val="00A41AF8"/>
    <w:rsid w:val="00A561DE"/>
    <w:rsid w:val="00A740EE"/>
    <w:rsid w:val="00A75D74"/>
    <w:rsid w:val="00AA1FAB"/>
    <w:rsid w:val="00AB2CA9"/>
    <w:rsid w:val="00AD3F04"/>
    <w:rsid w:val="00AE32C1"/>
    <w:rsid w:val="00AF3B82"/>
    <w:rsid w:val="00B50BDA"/>
    <w:rsid w:val="00B579F6"/>
    <w:rsid w:val="00B91D3F"/>
    <w:rsid w:val="00BA12E2"/>
    <w:rsid w:val="00BB47D6"/>
    <w:rsid w:val="00BC1881"/>
    <w:rsid w:val="00BC38EB"/>
    <w:rsid w:val="00BC7609"/>
    <w:rsid w:val="00C03460"/>
    <w:rsid w:val="00C149BD"/>
    <w:rsid w:val="00C47CDC"/>
    <w:rsid w:val="00C5394A"/>
    <w:rsid w:val="00C54FA3"/>
    <w:rsid w:val="00C65691"/>
    <w:rsid w:val="00C72B0D"/>
    <w:rsid w:val="00C75070"/>
    <w:rsid w:val="00C955D3"/>
    <w:rsid w:val="00CD7866"/>
    <w:rsid w:val="00CE371A"/>
    <w:rsid w:val="00D27D49"/>
    <w:rsid w:val="00D3139B"/>
    <w:rsid w:val="00D36921"/>
    <w:rsid w:val="00D61A9E"/>
    <w:rsid w:val="00D66A8A"/>
    <w:rsid w:val="00D74D32"/>
    <w:rsid w:val="00D74F9E"/>
    <w:rsid w:val="00DB7245"/>
    <w:rsid w:val="00DE7E81"/>
    <w:rsid w:val="00E04606"/>
    <w:rsid w:val="00E07A86"/>
    <w:rsid w:val="00E132BF"/>
    <w:rsid w:val="00E4024A"/>
    <w:rsid w:val="00E41135"/>
    <w:rsid w:val="00E46AE4"/>
    <w:rsid w:val="00E63212"/>
    <w:rsid w:val="00E81DA9"/>
    <w:rsid w:val="00E970EA"/>
    <w:rsid w:val="00EA4F50"/>
    <w:rsid w:val="00EB4E65"/>
    <w:rsid w:val="00EC5F0C"/>
    <w:rsid w:val="00EC7763"/>
    <w:rsid w:val="00ED5E0D"/>
    <w:rsid w:val="00F03C99"/>
    <w:rsid w:val="00F224E1"/>
    <w:rsid w:val="00F23E2D"/>
    <w:rsid w:val="00F251DB"/>
    <w:rsid w:val="00F37A8C"/>
    <w:rsid w:val="00F43021"/>
    <w:rsid w:val="00F616BB"/>
    <w:rsid w:val="00F740AF"/>
    <w:rsid w:val="00F77D1E"/>
    <w:rsid w:val="00FA77E9"/>
    <w:rsid w:val="00FB6C6A"/>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65</Pages>
  <Words>20908</Words>
  <Characters>125451</Characters>
  <Application>Microsoft Office Word</Application>
  <DocSecurity>0</DocSecurity>
  <Lines>1045</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Kurpanik-Tlołka</cp:lastModifiedBy>
  <cp:revision>4</cp:revision>
  <cp:lastPrinted>2025-09-18T11:16:00Z</cp:lastPrinted>
  <dcterms:created xsi:type="dcterms:W3CDTF">2025-09-24T07:45:00Z</dcterms:created>
  <dcterms:modified xsi:type="dcterms:W3CDTF">2025-09-25T10:32:00Z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